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F6" w:rsidRPr="007A75F6" w:rsidRDefault="007A75F6" w:rsidP="007A75F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7A75F6">
        <w:rPr>
          <w:rFonts w:ascii="Times New Roman,Bold" w:hAnsi="Times New Roman,Bold" w:cs="Times New Roman,Bold"/>
          <w:b/>
          <w:bCs/>
          <w:sz w:val="26"/>
          <w:szCs w:val="28"/>
        </w:rPr>
        <w:t>АНАЛИТИЧЕСКИЙ ОТЧЁТ</w:t>
      </w:r>
    </w:p>
    <w:p w:rsidR="000044C3" w:rsidRDefault="007A75F6" w:rsidP="007A75F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7A75F6">
        <w:rPr>
          <w:rFonts w:ascii="Times New Roman,Bold" w:hAnsi="Times New Roman,Bold" w:cs="Times New Roman,Bold"/>
          <w:b/>
          <w:bCs/>
          <w:sz w:val="26"/>
          <w:szCs w:val="28"/>
        </w:rPr>
        <w:t xml:space="preserve">о деятельности Министерства культуры, национальной политики </w:t>
      </w:r>
    </w:p>
    <w:p w:rsidR="007A75F6" w:rsidRPr="007A75F6" w:rsidRDefault="007A75F6" w:rsidP="007A75F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 w:rsidRPr="007A75F6">
        <w:rPr>
          <w:rFonts w:ascii="Times New Roman,Bold" w:hAnsi="Times New Roman,Bold" w:cs="Times New Roman,Bold"/>
          <w:b/>
          <w:bCs/>
          <w:sz w:val="26"/>
          <w:szCs w:val="28"/>
        </w:rPr>
        <w:t>и архивного дела Республики Мордовия за 202</w:t>
      </w:r>
      <w:r>
        <w:rPr>
          <w:rFonts w:ascii="Times New Roman,Bold" w:hAnsi="Times New Roman,Bold" w:cs="Times New Roman,Bold"/>
          <w:b/>
          <w:bCs/>
          <w:sz w:val="26"/>
          <w:szCs w:val="28"/>
        </w:rPr>
        <w:t>2</w:t>
      </w:r>
      <w:r w:rsidRPr="007A75F6">
        <w:rPr>
          <w:rFonts w:ascii="Times New Roman,Bold" w:hAnsi="Times New Roman,Bold" w:cs="Times New Roman,Bold"/>
          <w:b/>
          <w:bCs/>
          <w:sz w:val="26"/>
          <w:szCs w:val="28"/>
        </w:rPr>
        <w:t xml:space="preserve"> год</w:t>
      </w:r>
    </w:p>
    <w:p w:rsidR="00AD0BED" w:rsidRPr="00EB07B9" w:rsidRDefault="00AD0BED" w:rsidP="003A1BF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8"/>
        </w:rPr>
      </w:pPr>
    </w:p>
    <w:p w:rsidR="00AD0BED" w:rsidRDefault="00EB07B9" w:rsidP="003A1BF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  <w:r>
        <w:rPr>
          <w:rFonts w:ascii="Times New Roman,Bold" w:hAnsi="Times New Roman,Bold" w:cs="Times New Roman,Bold"/>
          <w:b/>
          <w:bCs/>
          <w:sz w:val="26"/>
          <w:szCs w:val="28"/>
        </w:rPr>
        <w:t>СОДЕРЖАНИЕ</w:t>
      </w:r>
    </w:p>
    <w:p w:rsidR="000044C3" w:rsidRPr="00A00B6D" w:rsidRDefault="000044C3" w:rsidP="003A1BF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8"/>
        </w:rPr>
      </w:pPr>
    </w:p>
    <w:p w:rsidR="003A1BFC" w:rsidRPr="009E2C12" w:rsidRDefault="003A1BFC" w:rsidP="003A1BF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8"/>
          <w:szCs w:val="28"/>
        </w:rPr>
      </w:pPr>
    </w:p>
    <w:tbl>
      <w:tblPr>
        <w:tblStyle w:val="1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850"/>
      </w:tblGrid>
      <w:tr w:rsidR="003A1BFC" w:rsidTr="003F3DF3">
        <w:trPr>
          <w:trHeight w:val="338"/>
        </w:trPr>
        <w:tc>
          <w:tcPr>
            <w:tcW w:w="9640" w:type="dxa"/>
          </w:tcPr>
          <w:p w:rsidR="003A1BFC" w:rsidRPr="00A00B6D" w:rsidRDefault="007A75F6" w:rsidP="00EB07B9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850" w:type="dxa"/>
            <w:hideMark/>
          </w:tcPr>
          <w:p w:rsidR="003A1BFC" w:rsidRPr="00A00B6D" w:rsidRDefault="007A75F6" w:rsidP="007A75F6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с.</w:t>
            </w:r>
          </w:p>
        </w:tc>
      </w:tr>
      <w:tr w:rsidR="00AA2B60" w:rsidRPr="00AD0BED" w:rsidTr="003F3DF3">
        <w:trPr>
          <w:trHeight w:val="430"/>
        </w:trPr>
        <w:tc>
          <w:tcPr>
            <w:tcW w:w="10490" w:type="dxa"/>
            <w:gridSpan w:val="2"/>
            <w:shd w:val="clear" w:color="auto" w:fill="auto"/>
            <w:hideMark/>
          </w:tcPr>
          <w:p w:rsidR="00AA2B60" w:rsidRPr="00AD0BED" w:rsidRDefault="00AA2B60" w:rsidP="00D35228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="00BA3FAB"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Ресурсное обеспечение отрасли культуры </w:t>
            </w:r>
          </w:p>
        </w:tc>
      </w:tr>
      <w:tr w:rsidR="003A1BFC" w:rsidRPr="00AD0BED" w:rsidTr="003F3DF3">
        <w:trPr>
          <w:trHeight w:val="256"/>
        </w:trPr>
        <w:tc>
          <w:tcPr>
            <w:tcW w:w="9640" w:type="dxa"/>
          </w:tcPr>
          <w:p w:rsidR="003A1BFC" w:rsidRPr="00AD0BED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сети учреждений культуры Республики Мордовия </w:t>
            </w:r>
          </w:p>
        </w:tc>
        <w:tc>
          <w:tcPr>
            <w:tcW w:w="850" w:type="dxa"/>
          </w:tcPr>
          <w:p w:rsidR="003A1BFC" w:rsidRPr="00AD0BED" w:rsidRDefault="00B67DC7" w:rsidP="00B67DC7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A1BFC" w:rsidRPr="00AD0BED" w:rsidTr="003F3DF3">
        <w:trPr>
          <w:trHeight w:val="307"/>
        </w:trPr>
        <w:tc>
          <w:tcPr>
            <w:tcW w:w="9640" w:type="dxa"/>
          </w:tcPr>
          <w:p w:rsidR="003A1BFC" w:rsidRPr="00AD0BED" w:rsidRDefault="00BA3FAB" w:rsidP="0051325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 стратегического планирования по отрасли культуры </w:t>
            </w:r>
          </w:p>
        </w:tc>
        <w:tc>
          <w:tcPr>
            <w:tcW w:w="850" w:type="dxa"/>
          </w:tcPr>
          <w:p w:rsidR="00BA3FAB" w:rsidRPr="00AD0BED" w:rsidRDefault="00B67DC7" w:rsidP="00B67D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A1BFC" w:rsidRPr="00AD0BED" w:rsidTr="003F3DF3">
        <w:trPr>
          <w:trHeight w:val="244"/>
        </w:trPr>
        <w:tc>
          <w:tcPr>
            <w:tcW w:w="9640" w:type="dxa"/>
          </w:tcPr>
          <w:p w:rsidR="003A1BFC" w:rsidRPr="00AD0BED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1.3. </w:t>
            </w:r>
            <w:r w:rsidR="00DD0CFE" w:rsidRPr="00AD0B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Совершенствование нормативно-правовой базы развития отрасли культуры</w:t>
            </w:r>
          </w:p>
        </w:tc>
        <w:tc>
          <w:tcPr>
            <w:tcW w:w="850" w:type="dxa"/>
          </w:tcPr>
          <w:p w:rsidR="003A1BFC" w:rsidRPr="00AD0BED" w:rsidRDefault="00284F76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A3FAB" w:rsidRPr="00AD0BED" w:rsidTr="003F3DF3">
        <w:trPr>
          <w:trHeight w:val="244"/>
        </w:trPr>
        <w:tc>
          <w:tcPr>
            <w:tcW w:w="9640" w:type="dxa"/>
          </w:tcPr>
          <w:p w:rsidR="00BA3FAB" w:rsidRPr="00AD0BED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отрасли культуры </w:t>
            </w:r>
          </w:p>
        </w:tc>
        <w:tc>
          <w:tcPr>
            <w:tcW w:w="850" w:type="dxa"/>
          </w:tcPr>
          <w:p w:rsidR="00BA3FAB" w:rsidRPr="00AD0BED" w:rsidRDefault="00284F76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A3FAB" w:rsidRPr="00AD0BED" w:rsidTr="003F3DF3">
        <w:trPr>
          <w:trHeight w:val="244"/>
        </w:trPr>
        <w:tc>
          <w:tcPr>
            <w:tcW w:w="9640" w:type="dxa"/>
          </w:tcPr>
          <w:p w:rsidR="00DD0CFE" w:rsidRPr="00AD0BED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Кадровое обеспечение деятельности </w:t>
            </w:r>
            <w:proofErr w:type="gramStart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муниципальных </w:t>
            </w:r>
          </w:p>
          <w:p w:rsidR="00BA3FAB" w:rsidRPr="00AD0BED" w:rsidRDefault="00DD0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BA3FA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учреждений культуры </w:t>
            </w:r>
          </w:p>
        </w:tc>
        <w:tc>
          <w:tcPr>
            <w:tcW w:w="850" w:type="dxa"/>
          </w:tcPr>
          <w:p w:rsidR="00BA3FAB" w:rsidRPr="00AD0BED" w:rsidRDefault="00284F76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A3FAB" w:rsidRPr="00AD0BED" w:rsidTr="003F3DF3">
        <w:trPr>
          <w:trHeight w:val="244"/>
        </w:trPr>
        <w:tc>
          <w:tcPr>
            <w:tcW w:w="9640" w:type="dxa"/>
          </w:tcPr>
          <w:p w:rsidR="00BA3FAB" w:rsidRPr="00AD0BED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1.6.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труда работников учреждений культуры </w:t>
            </w:r>
          </w:p>
        </w:tc>
        <w:tc>
          <w:tcPr>
            <w:tcW w:w="850" w:type="dxa"/>
          </w:tcPr>
          <w:p w:rsidR="00BA3FAB" w:rsidRPr="00AD0BED" w:rsidRDefault="00284F76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A3FAB" w:rsidRPr="00AD0BED" w:rsidTr="003F3DF3">
        <w:trPr>
          <w:trHeight w:val="244"/>
        </w:trPr>
        <w:tc>
          <w:tcPr>
            <w:tcW w:w="9640" w:type="dxa"/>
          </w:tcPr>
          <w:p w:rsidR="00BA3FAB" w:rsidRPr="00AD0BED" w:rsidRDefault="00BA3F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1.7.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Информатизация в сфере культуры </w:t>
            </w:r>
          </w:p>
        </w:tc>
        <w:tc>
          <w:tcPr>
            <w:tcW w:w="850" w:type="dxa"/>
          </w:tcPr>
          <w:p w:rsidR="00115E17" w:rsidRPr="00AD0BED" w:rsidRDefault="00284F76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54432" w:rsidRPr="00AD0BED" w:rsidTr="003F3DF3">
        <w:trPr>
          <w:trHeight w:val="244"/>
        </w:trPr>
        <w:tc>
          <w:tcPr>
            <w:tcW w:w="9640" w:type="dxa"/>
          </w:tcPr>
          <w:p w:rsidR="00854432" w:rsidRPr="00AD0BED" w:rsidRDefault="008544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1.8.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безопасности объектов культуры </w:t>
            </w:r>
          </w:p>
          <w:p w:rsidR="00854432" w:rsidRPr="00AD0BED" w:rsidRDefault="008544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1.8.1.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Антитеррористическая защищенность и пожарная безопасность  </w:t>
            </w:r>
          </w:p>
          <w:p w:rsidR="00854432" w:rsidRPr="00AD0BED" w:rsidRDefault="008544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(территорий) в сфере культуры </w:t>
            </w:r>
          </w:p>
          <w:p w:rsidR="00854432" w:rsidRPr="00AD0BED" w:rsidRDefault="008544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1.8.2.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Антиковидные</w:t>
            </w:r>
            <w:proofErr w:type="spellEnd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меры в учреждениях культуры</w:t>
            </w:r>
          </w:p>
          <w:p w:rsidR="00854432" w:rsidRPr="00AD0BED" w:rsidRDefault="0085443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850" w:type="dxa"/>
          </w:tcPr>
          <w:p w:rsidR="00986675" w:rsidRPr="00AD0BED" w:rsidRDefault="00284F76" w:rsidP="00284F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A2B60" w:rsidRPr="00AD0BED" w:rsidTr="003F3DF3">
        <w:trPr>
          <w:trHeight w:val="619"/>
        </w:trPr>
        <w:tc>
          <w:tcPr>
            <w:tcW w:w="10490" w:type="dxa"/>
            <w:gridSpan w:val="2"/>
            <w:shd w:val="clear" w:color="auto" w:fill="auto"/>
            <w:hideMark/>
          </w:tcPr>
          <w:p w:rsidR="00115E17" w:rsidRPr="00AD0BED" w:rsidRDefault="00AA2B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Реализация </w:t>
            </w:r>
            <w:r w:rsidR="00115E17"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мероприятий национального проекта «Культура», </w:t>
            </w:r>
          </w:p>
          <w:p w:rsidR="00AA2B60" w:rsidRPr="00AD0BED" w:rsidRDefault="00115E17" w:rsidP="00115E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</w:t>
            </w:r>
            <w:r w:rsidR="00AA2B60"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едеральн</w:t>
            </w: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ых проектов и прог</w:t>
            </w:r>
            <w:r w:rsidR="00AA2B60"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рамм </w:t>
            </w:r>
          </w:p>
        </w:tc>
      </w:tr>
      <w:tr w:rsidR="00CA1A5D" w:rsidRPr="00AD0BED" w:rsidTr="003F3DF3">
        <w:trPr>
          <w:trHeight w:val="261"/>
        </w:trPr>
        <w:tc>
          <w:tcPr>
            <w:tcW w:w="9640" w:type="dxa"/>
          </w:tcPr>
          <w:p w:rsidR="00CA1A5D" w:rsidRPr="00AD0BED" w:rsidRDefault="00CA1A5D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«Культура»</w:t>
            </w:r>
          </w:p>
          <w:p w:rsidR="00331AF4" w:rsidRPr="00AD0BED" w:rsidRDefault="00CA1A5D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1AF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2.1.1.   Выполнение целевых показателей национального проекта </w:t>
            </w:r>
          </w:p>
          <w:p w:rsidR="00331AF4" w:rsidRPr="00AD0BED" w:rsidRDefault="00331AF4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«Культура» в 2022 году </w:t>
            </w:r>
          </w:p>
          <w:p w:rsidR="00CA1A5D" w:rsidRPr="00AD0BED" w:rsidRDefault="00331AF4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CA1A5D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35228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A1A5D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A1A5D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«Культурная среда»</w:t>
            </w:r>
          </w:p>
          <w:p w:rsidR="00CA1A5D" w:rsidRPr="00AD0BED" w:rsidRDefault="00CA1A5D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35228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331AF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«Творческие люди»</w:t>
            </w:r>
          </w:p>
          <w:p w:rsidR="00CA1A5D" w:rsidRPr="00AD0BED" w:rsidRDefault="00CA1A5D" w:rsidP="003B31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D35228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331AF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«Цифровая культура»</w:t>
            </w:r>
          </w:p>
          <w:p w:rsidR="00DD0CFE" w:rsidRPr="00AD0BED" w:rsidRDefault="00D35228" w:rsidP="00DD0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31AF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2.1.5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Социокультурные эффекты реализации мероприятий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нацпроекта</w:t>
            </w:r>
          </w:p>
          <w:p w:rsidR="00D35228" w:rsidRPr="00AD0BED" w:rsidRDefault="00DD0CFE" w:rsidP="00DD0CF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D35228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«Культура» на территории Республики Мордовия </w:t>
            </w:r>
          </w:p>
        </w:tc>
        <w:tc>
          <w:tcPr>
            <w:tcW w:w="850" w:type="dxa"/>
          </w:tcPr>
          <w:p w:rsidR="00CA1A5D" w:rsidRPr="00AD0BED" w:rsidRDefault="00284F76" w:rsidP="00284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3FAB" w:rsidRPr="00AD0BED" w:rsidTr="003F3DF3">
        <w:trPr>
          <w:trHeight w:val="619"/>
        </w:trPr>
        <w:tc>
          <w:tcPr>
            <w:tcW w:w="9640" w:type="dxa"/>
            <w:hideMark/>
          </w:tcPr>
          <w:p w:rsidR="00DD0CFE" w:rsidRPr="00AD0BED" w:rsidRDefault="00CA1A5D" w:rsidP="00CA1A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35228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«Культура малой Родины» Всероссийской политической партии </w:t>
            </w:r>
          </w:p>
          <w:p w:rsidR="00BA3FAB" w:rsidRPr="00AD0BED" w:rsidRDefault="00DD0CFE" w:rsidP="00CA1A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D35228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«Единая Россия»</w:t>
            </w:r>
          </w:p>
          <w:p w:rsidR="00D35228" w:rsidRPr="00AD0BED" w:rsidRDefault="00D35228" w:rsidP="00CA1A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2.2.1.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Подпроект</w:t>
            </w:r>
            <w:proofErr w:type="spellEnd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«Местный Дом культуры»</w:t>
            </w:r>
          </w:p>
          <w:p w:rsidR="00D35228" w:rsidRPr="00AD0BED" w:rsidRDefault="00D35228" w:rsidP="00CA1A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2.2.2.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Подпроект</w:t>
            </w:r>
            <w:proofErr w:type="spellEnd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«Театры – детям» </w:t>
            </w:r>
          </w:p>
        </w:tc>
        <w:tc>
          <w:tcPr>
            <w:tcW w:w="850" w:type="dxa"/>
          </w:tcPr>
          <w:p w:rsidR="00D35228" w:rsidRPr="00AD0BED" w:rsidRDefault="00284F76" w:rsidP="00284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3FAB" w:rsidRPr="00AD0BED" w:rsidTr="003F3DF3">
        <w:trPr>
          <w:trHeight w:val="619"/>
        </w:trPr>
        <w:tc>
          <w:tcPr>
            <w:tcW w:w="9640" w:type="dxa"/>
          </w:tcPr>
          <w:p w:rsidR="00BA3FAB" w:rsidRPr="00AD0BED" w:rsidRDefault="00D35228" w:rsidP="00D352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A3FA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A3FA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02F6C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программа «Пушкинская карта»</w:t>
            </w:r>
          </w:p>
          <w:p w:rsidR="00602F6C" w:rsidRPr="00AD0BED" w:rsidRDefault="00602F6C" w:rsidP="00D3522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2.3.1.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показатели реализации программы в регионе</w:t>
            </w:r>
          </w:p>
          <w:p w:rsidR="00602F6C" w:rsidRPr="00AD0BED" w:rsidRDefault="00602F6C" w:rsidP="00602F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2.3.2.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Качественные показатели. Инновационные форматы </w:t>
            </w:r>
          </w:p>
          <w:p w:rsidR="00602F6C" w:rsidRPr="00AD0BED" w:rsidRDefault="00602F6C" w:rsidP="00602F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анализ их востребованности целевой аудиторией программы</w:t>
            </w:r>
          </w:p>
          <w:p w:rsidR="002A6276" w:rsidRPr="00AD0BED" w:rsidRDefault="002A6276" w:rsidP="00602F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2.3.3. </w:t>
            </w:r>
            <w:r w:rsidR="00DD0CF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«Пушкинская карта» как источник развития учреждений культуры</w:t>
            </w:r>
          </w:p>
          <w:p w:rsidR="002532BF" w:rsidRPr="00AD0BED" w:rsidRDefault="002532BF" w:rsidP="00602F6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</w:tc>
        <w:tc>
          <w:tcPr>
            <w:tcW w:w="850" w:type="dxa"/>
          </w:tcPr>
          <w:p w:rsidR="00602F6C" w:rsidRPr="00AD0BED" w:rsidRDefault="00930186" w:rsidP="00930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A2B60" w:rsidRPr="00AD0BED" w:rsidTr="003F3DF3">
        <w:trPr>
          <w:trHeight w:val="619"/>
        </w:trPr>
        <w:tc>
          <w:tcPr>
            <w:tcW w:w="10490" w:type="dxa"/>
            <w:gridSpan w:val="2"/>
            <w:shd w:val="clear" w:color="auto" w:fill="auto"/>
            <w:hideMark/>
          </w:tcPr>
          <w:p w:rsidR="007A75F6" w:rsidRDefault="00AA2B60" w:rsidP="00253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="002532BF"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Ключевые направления культурной политики </w:t>
            </w:r>
          </w:p>
          <w:p w:rsidR="00AA2B60" w:rsidRPr="00AD0BED" w:rsidRDefault="002532BF" w:rsidP="007A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Республики Мордовия в 2022 году</w:t>
            </w:r>
          </w:p>
        </w:tc>
      </w:tr>
      <w:tr w:rsidR="003A1BFC" w:rsidRPr="00AD0BED" w:rsidTr="003F3DF3">
        <w:trPr>
          <w:trHeight w:val="368"/>
        </w:trPr>
        <w:tc>
          <w:tcPr>
            <w:tcW w:w="9640" w:type="dxa"/>
            <w:hideMark/>
          </w:tcPr>
          <w:p w:rsidR="00E66D1B" w:rsidRPr="00AD0BED" w:rsidRDefault="003A1BFC" w:rsidP="002532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532BF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Сохранение, развитие и популяризация народного творчества в рамках </w:t>
            </w:r>
          </w:p>
          <w:p w:rsidR="003A1BFC" w:rsidRPr="00AD0BED" w:rsidRDefault="00E66D1B" w:rsidP="002532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2532BF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культурного наследия народов России в Республике Мордовия </w:t>
            </w:r>
          </w:p>
          <w:p w:rsidR="00770574" w:rsidRPr="00AD0BED" w:rsidRDefault="002532BF" w:rsidP="0077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3.1.1.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77057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Международные, всероссийские, межрегиональные  </w:t>
            </w:r>
          </w:p>
          <w:p w:rsidR="002532BF" w:rsidRPr="00AD0BED" w:rsidRDefault="00770574" w:rsidP="00770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48F9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республиканские фестивали и праздники</w:t>
            </w:r>
          </w:p>
          <w:p w:rsidR="00770574" w:rsidRPr="00AD0BED" w:rsidRDefault="00770574" w:rsidP="002532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3.1.2.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F5397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Культурно-о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бразовательные проекты в сфере народной культуры </w:t>
            </w:r>
          </w:p>
          <w:p w:rsidR="00E66D1B" w:rsidRPr="00AD0BED" w:rsidRDefault="00770574" w:rsidP="002532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3.1.3.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Поддержка и развитие сферы </w:t>
            </w:r>
            <w:proofErr w:type="gramStart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народных</w:t>
            </w:r>
            <w:proofErr w:type="gramEnd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художественных </w:t>
            </w:r>
          </w:p>
          <w:p w:rsidR="00770574" w:rsidRPr="00AD0BED" w:rsidRDefault="00E66D1B" w:rsidP="002532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77057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промыслов </w:t>
            </w:r>
            <w:r w:rsidR="00BF5397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77057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ремесел </w:t>
            </w:r>
          </w:p>
          <w:p w:rsidR="00770574" w:rsidRDefault="00770574" w:rsidP="007A75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3.1.4.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Этнокультурное</w:t>
            </w:r>
            <w:proofErr w:type="gramEnd"/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брендирование территорий Республики Мордовия </w:t>
            </w:r>
          </w:p>
          <w:p w:rsidR="00DB4247" w:rsidRPr="00AD0BED" w:rsidRDefault="00DB4247" w:rsidP="007A75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70574" w:rsidRPr="00AD0BED" w:rsidRDefault="00930186" w:rsidP="00930186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3A1BFC" w:rsidRPr="00AD0BED" w:rsidTr="003F3DF3">
        <w:trPr>
          <w:trHeight w:val="297"/>
        </w:trPr>
        <w:tc>
          <w:tcPr>
            <w:tcW w:w="9640" w:type="dxa"/>
          </w:tcPr>
          <w:p w:rsidR="00E66D1B" w:rsidRPr="00AD0BED" w:rsidRDefault="00770574" w:rsidP="00BF5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3.2.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государственной программы «Сохранение и развитие </w:t>
            </w:r>
          </w:p>
          <w:p w:rsidR="00BF5397" w:rsidRPr="00AD0BED" w:rsidRDefault="00E66D1B" w:rsidP="00BF5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7057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национальной культуры, государственных языков Республики Мордовия  </w:t>
            </w:r>
          </w:p>
          <w:p w:rsidR="003A1BFC" w:rsidRPr="00AD0BED" w:rsidRDefault="00E66D1B" w:rsidP="00BF53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BF5397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77057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других языков Республики Мордовия»</w:t>
            </w:r>
          </w:p>
        </w:tc>
        <w:tc>
          <w:tcPr>
            <w:tcW w:w="850" w:type="dxa"/>
          </w:tcPr>
          <w:p w:rsidR="003A1BFC" w:rsidRPr="00AD0BED" w:rsidRDefault="005720B3" w:rsidP="00572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3A1BFC" w:rsidRPr="00AD0BED" w:rsidTr="003F3DF3">
        <w:trPr>
          <w:trHeight w:val="361"/>
        </w:trPr>
        <w:tc>
          <w:tcPr>
            <w:tcW w:w="9640" w:type="dxa"/>
          </w:tcPr>
          <w:p w:rsidR="003A1BFC" w:rsidRPr="00AD0BED" w:rsidRDefault="007705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сферы креативных индустрий </w:t>
            </w:r>
          </w:p>
          <w:p w:rsidR="00E66D1B" w:rsidRPr="00AD0BED" w:rsidRDefault="00770574" w:rsidP="007705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3.3.1.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Создание Школы креативных индустрий Мордовии на базе ГБПОУ</w:t>
            </w:r>
            <w:r w:rsidR="00747327" w:rsidRPr="00AD0B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66D1B" w:rsidRPr="00AD0B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770574" w:rsidRPr="00AD0BED" w:rsidRDefault="00E66D1B" w:rsidP="007705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                    </w:t>
            </w:r>
            <w:r w:rsidR="00747327" w:rsidRPr="00AD0B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РМ</w:t>
            </w:r>
            <w:r w:rsidR="0077057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«Саранское музыкальное училище имени Л.П. Кирюкова» </w:t>
            </w:r>
          </w:p>
          <w:p w:rsidR="00B63A9B" w:rsidRPr="00AD0BED" w:rsidRDefault="00770574" w:rsidP="0077057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3.3.2.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63A9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пилотных площадок креативных индустрий </w:t>
            </w:r>
          </w:p>
          <w:p w:rsidR="00770574" w:rsidRPr="00AD0BED" w:rsidRDefault="00B63A9B" w:rsidP="00B63A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747327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муниципальных образованиях Республики Мордовия </w:t>
            </w:r>
          </w:p>
          <w:p w:rsidR="00A43C85" w:rsidRPr="00AD0BED" w:rsidRDefault="00A43C85" w:rsidP="00B63A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3.3.3.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«Гений места» по созданию точек притяжения на базе </w:t>
            </w:r>
          </w:p>
          <w:p w:rsidR="00A43C85" w:rsidRPr="00AD0BED" w:rsidRDefault="00A43C85" w:rsidP="00B63A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модельных муниципальных библиотек</w:t>
            </w:r>
          </w:p>
        </w:tc>
        <w:tc>
          <w:tcPr>
            <w:tcW w:w="850" w:type="dxa"/>
          </w:tcPr>
          <w:p w:rsidR="00B63A9B" w:rsidRPr="00AD0BED" w:rsidRDefault="00321821" w:rsidP="005720B3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A1BFC" w:rsidRPr="00AD0BED" w:rsidTr="003F3DF3">
        <w:trPr>
          <w:trHeight w:val="361"/>
        </w:trPr>
        <w:tc>
          <w:tcPr>
            <w:tcW w:w="9640" w:type="dxa"/>
          </w:tcPr>
          <w:p w:rsidR="003A1BFC" w:rsidRPr="00AD0BED" w:rsidRDefault="00B474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Инклюзивная деятельность в сфере культуры</w:t>
            </w:r>
          </w:p>
          <w:p w:rsidR="00B474A4" w:rsidRPr="00AD0BED" w:rsidRDefault="00B474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3.4.1.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Инклюзивные практики в государственных учреждениях культуры </w:t>
            </w:r>
          </w:p>
          <w:p w:rsidR="00B474A4" w:rsidRPr="00AD0BED" w:rsidRDefault="00B474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3.4.2.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Инклюзивные практики в муниципальных учреждениях культуры. </w:t>
            </w:r>
          </w:p>
          <w:p w:rsidR="00E66D1B" w:rsidRPr="00AD0BED" w:rsidRDefault="00B474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Инклюзивная творческая лаборатория на базе МБУК «Центр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66D1B" w:rsidRPr="00AD0BED" w:rsidRDefault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B474A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культуры имени А.В. Ухтомского» Рузаевского муниципального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</w:p>
          <w:p w:rsidR="00B474A4" w:rsidRPr="00AD0BED" w:rsidRDefault="00E66D1B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B474A4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Республики Мордовия </w:t>
            </w:r>
          </w:p>
        </w:tc>
        <w:tc>
          <w:tcPr>
            <w:tcW w:w="850" w:type="dxa"/>
          </w:tcPr>
          <w:p w:rsidR="00B474A4" w:rsidRPr="00AD0BED" w:rsidRDefault="001E4DBF" w:rsidP="001E4DBF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4309C3" w:rsidRPr="00AD0BED" w:rsidTr="003F3DF3">
        <w:trPr>
          <w:trHeight w:val="1165"/>
        </w:trPr>
        <w:tc>
          <w:tcPr>
            <w:tcW w:w="9640" w:type="dxa"/>
          </w:tcPr>
          <w:p w:rsidR="004309C3" w:rsidRPr="00AD0BED" w:rsidRDefault="004309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охрана и сохранение объектов культурного наследия</w:t>
            </w:r>
          </w:p>
          <w:p w:rsidR="004309C3" w:rsidRPr="00AD0BED" w:rsidRDefault="004309C3" w:rsidP="004309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3.5.1.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охрана объектов культурного наследия</w:t>
            </w:r>
          </w:p>
          <w:p w:rsidR="004309C3" w:rsidRPr="00AD0BED" w:rsidRDefault="004309C3" w:rsidP="004309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3.5.2.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сохранению объектов культурного наследия. </w:t>
            </w:r>
          </w:p>
          <w:p w:rsidR="004309C3" w:rsidRPr="00AD0BED" w:rsidRDefault="004309C3" w:rsidP="004309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Волонтерское движение</w:t>
            </w:r>
          </w:p>
          <w:p w:rsidR="00747327" w:rsidRPr="00AD0BED" w:rsidRDefault="00747327" w:rsidP="004309C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24"/>
              </w:rPr>
            </w:pPr>
          </w:p>
        </w:tc>
        <w:tc>
          <w:tcPr>
            <w:tcW w:w="850" w:type="dxa"/>
          </w:tcPr>
          <w:p w:rsidR="004309C3" w:rsidRPr="00AD0BED" w:rsidRDefault="00D22295" w:rsidP="001E4DBF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2A3E31" w:rsidRPr="00AD0BED" w:rsidTr="003F3DF3">
        <w:trPr>
          <w:trHeight w:val="417"/>
        </w:trPr>
        <w:tc>
          <w:tcPr>
            <w:tcW w:w="10490" w:type="dxa"/>
            <w:gridSpan w:val="2"/>
            <w:shd w:val="clear" w:color="auto" w:fill="auto"/>
          </w:tcPr>
          <w:p w:rsidR="009C0999" w:rsidRPr="00AD0BED" w:rsidRDefault="002A3E31" w:rsidP="00747327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П</w:t>
            </w:r>
            <w:r w:rsidR="00747327"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риоритетные творческие и социокультурные проекты </w:t>
            </w:r>
          </w:p>
          <w:p w:rsidR="009C0999" w:rsidRPr="00AD0BED" w:rsidRDefault="00747327" w:rsidP="009C0999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государственных и муниципальных учреждений культуры </w:t>
            </w:r>
          </w:p>
          <w:p w:rsidR="002A3E31" w:rsidRPr="00AD0BED" w:rsidRDefault="00747327" w:rsidP="009C0999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субъектов культурной политики</w:t>
            </w:r>
          </w:p>
        </w:tc>
      </w:tr>
      <w:tr w:rsidR="003E7D05" w:rsidRPr="00AD0BED" w:rsidTr="003F3DF3">
        <w:trPr>
          <w:trHeight w:val="287"/>
        </w:trPr>
        <w:tc>
          <w:tcPr>
            <w:tcW w:w="9640" w:type="dxa"/>
          </w:tcPr>
          <w:p w:rsidR="003E7D05" w:rsidRPr="00AD0BED" w:rsidRDefault="003E7D05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Театральные учреждения </w:t>
            </w:r>
          </w:p>
        </w:tc>
        <w:tc>
          <w:tcPr>
            <w:tcW w:w="850" w:type="dxa"/>
          </w:tcPr>
          <w:p w:rsidR="003E7D05" w:rsidRPr="00AD0BED" w:rsidRDefault="00C9183C" w:rsidP="00CF7629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3E7D05" w:rsidRPr="00AD0BED" w:rsidTr="003F3DF3">
        <w:trPr>
          <w:trHeight w:val="277"/>
        </w:trPr>
        <w:tc>
          <w:tcPr>
            <w:tcW w:w="9640" w:type="dxa"/>
          </w:tcPr>
          <w:p w:rsidR="003E7D05" w:rsidRPr="00AD0BED" w:rsidRDefault="003E7D05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Концертные организации</w:t>
            </w:r>
          </w:p>
        </w:tc>
        <w:tc>
          <w:tcPr>
            <w:tcW w:w="850" w:type="dxa"/>
          </w:tcPr>
          <w:p w:rsidR="003E7D05" w:rsidRPr="00AD0BED" w:rsidRDefault="00321821" w:rsidP="00321821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2A3E31" w:rsidRPr="00AD0BED" w:rsidTr="003F3DF3">
        <w:trPr>
          <w:trHeight w:val="267"/>
        </w:trPr>
        <w:tc>
          <w:tcPr>
            <w:tcW w:w="9640" w:type="dxa"/>
          </w:tcPr>
          <w:p w:rsidR="002A3E31" w:rsidRPr="00AD0BED" w:rsidRDefault="00FE3A8D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  <w:r w:rsidR="003E7D05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E7D05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Музейные учреждения </w:t>
            </w:r>
          </w:p>
        </w:tc>
        <w:tc>
          <w:tcPr>
            <w:tcW w:w="850" w:type="dxa"/>
          </w:tcPr>
          <w:p w:rsidR="002A3E31" w:rsidRPr="00AD0BED" w:rsidRDefault="00C9183C" w:rsidP="0052390B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</w:tr>
      <w:tr w:rsidR="00FE3A8D" w:rsidRPr="00AD0BED" w:rsidTr="003F3DF3">
        <w:trPr>
          <w:trHeight w:val="271"/>
        </w:trPr>
        <w:tc>
          <w:tcPr>
            <w:tcW w:w="9640" w:type="dxa"/>
          </w:tcPr>
          <w:p w:rsidR="00FE3A8D" w:rsidRPr="00AD0BED" w:rsidRDefault="00FE3A8D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  <w:r w:rsidR="003E7D05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E7D05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Библиотечные учреждения </w:t>
            </w:r>
          </w:p>
        </w:tc>
        <w:tc>
          <w:tcPr>
            <w:tcW w:w="850" w:type="dxa"/>
          </w:tcPr>
          <w:p w:rsidR="00FE3A8D" w:rsidRPr="00AD0BED" w:rsidRDefault="00C9183C" w:rsidP="0052390B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FE3A8D" w:rsidRPr="00AD0BED" w:rsidTr="003F3DF3">
        <w:trPr>
          <w:trHeight w:val="271"/>
        </w:trPr>
        <w:tc>
          <w:tcPr>
            <w:tcW w:w="9640" w:type="dxa"/>
          </w:tcPr>
          <w:p w:rsidR="00FE3A8D" w:rsidRPr="00AD0BED" w:rsidRDefault="00FE3A8D" w:rsidP="00E66D1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  <w:r w:rsidR="003E7D05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E7D05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Культурно-досуговые учреждения </w:t>
            </w:r>
          </w:p>
        </w:tc>
        <w:tc>
          <w:tcPr>
            <w:tcW w:w="850" w:type="dxa"/>
          </w:tcPr>
          <w:p w:rsidR="00FE3A8D" w:rsidRPr="00AD0BED" w:rsidRDefault="00C9183C" w:rsidP="0052390B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2A3E31" w:rsidRPr="00AD0BED" w:rsidTr="003F3DF3">
        <w:trPr>
          <w:trHeight w:val="271"/>
        </w:trPr>
        <w:tc>
          <w:tcPr>
            <w:tcW w:w="9640" w:type="dxa"/>
          </w:tcPr>
          <w:p w:rsidR="002A3E31" w:rsidRPr="00AD0BED" w:rsidRDefault="00FE3A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4.6.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E7D05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организации в сфере культуры </w:t>
            </w:r>
          </w:p>
        </w:tc>
        <w:tc>
          <w:tcPr>
            <w:tcW w:w="850" w:type="dxa"/>
          </w:tcPr>
          <w:p w:rsidR="002A3E31" w:rsidRPr="00AD0BED" w:rsidRDefault="00C9183C" w:rsidP="002E0AAA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2A3E31" w:rsidRPr="00AD0BED" w:rsidTr="003F3DF3">
        <w:trPr>
          <w:trHeight w:val="262"/>
        </w:trPr>
        <w:tc>
          <w:tcPr>
            <w:tcW w:w="9640" w:type="dxa"/>
          </w:tcPr>
          <w:p w:rsidR="002A3E31" w:rsidRPr="00AD0BED" w:rsidRDefault="00FE3A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4.7.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E7D05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Грантовая поддержка проектной деятельности в сфере культуры</w:t>
            </w:r>
          </w:p>
        </w:tc>
        <w:tc>
          <w:tcPr>
            <w:tcW w:w="850" w:type="dxa"/>
          </w:tcPr>
          <w:p w:rsidR="003E7D05" w:rsidRPr="00AD0BED" w:rsidRDefault="00C9183C" w:rsidP="002E0AAA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</w:tr>
      <w:tr w:rsidR="00AA2B60" w:rsidRPr="00AD0BED" w:rsidTr="003F3DF3">
        <w:tc>
          <w:tcPr>
            <w:tcW w:w="10490" w:type="dxa"/>
            <w:gridSpan w:val="2"/>
            <w:shd w:val="clear" w:color="auto" w:fill="auto"/>
            <w:hideMark/>
          </w:tcPr>
          <w:p w:rsidR="00747327" w:rsidRPr="00AD0BED" w:rsidRDefault="00AA2B60" w:rsidP="00321821">
            <w:pPr>
              <w:tabs>
                <w:tab w:val="left" w:pos="283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2A3E31"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Повышение роли институтов гражданского общества </w:t>
            </w:r>
          </w:p>
          <w:p w:rsidR="00AA2B60" w:rsidRPr="00AD0BED" w:rsidRDefault="00AA2B60" w:rsidP="002A3E31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субъектов культурной политики</w:t>
            </w:r>
          </w:p>
        </w:tc>
      </w:tr>
      <w:tr w:rsidR="003A1BFC" w:rsidRPr="00AD0BED" w:rsidTr="003F3DF3">
        <w:tc>
          <w:tcPr>
            <w:tcW w:w="9640" w:type="dxa"/>
            <w:hideMark/>
          </w:tcPr>
          <w:p w:rsidR="003A1BFC" w:rsidRPr="00AD0BED" w:rsidRDefault="002A3E31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.1.   </w:t>
            </w:r>
            <w:r w:rsidR="003A1BFC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общественные организации</w:t>
            </w:r>
          </w:p>
        </w:tc>
        <w:tc>
          <w:tcPr>
            <w:tcW w:w="850" w:type="dxa"/>
          </w:tcPr>
          <w:p w:rsidR="003A1BFC" w:rsidRPr="00AD0BED" w:rsidRDefault="00C9183C" w:rsidP="00077E39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65</w:t>
            </w:r>
          </w:p>
        </w:tc>
      </w:tr>
      <w:tr w:rsidR="003A1BFC" w:rsidRPr="00AD0BED" w:rsidTr="003F3DF3">
        <w:tc>
          <w:tcPr>
            <w:tcW w:w="9640" w:type="dxa"/>
            <w:hideMark/>
          </w:tcPr>
          <w:p w:rsidR="003A1BFC" w:rsidRPr="00AD0BED" w:rsidRDefault="002A3E31">
            <w:pPr>
              <w:tabs>
                <w:tab w:val="left" w:pos="28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1C2881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A1BFC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A1BFC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850" w:type="dxa"/>
          </w:tcPr>
          <w:p w:rsidR="003A1BFC" w:rsidRPr="00AD0BED" w:rsidRDefault="00C9183C" w:rsidP="00077E39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65</w:t>
            </w:r>
          </w:p>
        </w:tc>
      </w:tr>
      <w:tr w:rsidR="00DB4247" w:rsidRPr="00AD0BED" w:rsidTr="003F3DF3">
        <w:tc>
          <w:tcPr>
            <w:tcW w:w="9640" w:type="dxa"/>
          </w:tcPr>
          <w:p w:rsidR="00DB4247" w:rsidRDefault="00DB4247" w:rsidP="003B316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5.3.    </w:t>
            </w:r>
            <w:r w:rsidRPr="00DB42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Общественный совет при Министерстве культуры, национальной  политики </w:t>
            </w:r>
          </w:p>
          <w:p w:rsidR="00DB4247" w:rsidRPr="00AD0BED" w:rsidRDefault="00DB4247" w:rsidP="003B316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DB4247">
              <w:rPr>
                <w:rFonts w:ascii="Times New Roman" w:hAnsi="Times New Roman"/>
                <w:color w:val="000000"/>
                <w:sz w:val="24"/>
                <w:szCs w:val="24"/>
              </w:rPr>
              <w:t>и архивного дела Республики Мордовия</w:t>
            </w:r>
          </w:p>
        </w:tc>
        <w:tc>
          <w:tcPr>
            <w:tcW w:w="850" w:type="dxa"/>
          </w:tcPr>
          <w:p w:rsidR="00DB4247" w:rsidRDefault="00C9183C" w:rsidP="009862F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927EF7" w:rsidRPr="00AD0BED" w:rsidTr="003F3DF3">
        <w:tc>
          <w:tcPr>
            <w:tcW w:w="9640" w:type="dxa"/>
          </w:tcPr>
          <w:p w:rsidR="00927EF7" w:rsidRPr="00AD0BED" w:rsidRDefault="00927EF7" w:rsidP="003B316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DB42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Общественный совет по проведению независимой оценки качества </w:t>
            </w:r>
          </w:p>
          <w:p w:rsidR="00927EF7" w:rsidRPr="00AD0BED" w:rsidRDefault="00927EF7" w:rsidP="003B316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условий оказания услуг учреждениями культуры при Министерстве </w:t>
            </w:r>
          </w:p>
          <w:p w:rsidR="00927EF7" w:rsidRPr="00AD0BED" w:rsidRDefault="00927EF7" w:rsidP="003B3168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C2881"/>
                <w:spacing w:val="-4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AD0BE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культуры, национальной политики и архивного дела Республики Мордовия</w:t>
            </w:r>
          </w:p>
        </w:tc>
        <w:tc>
          <w:tcPr>
            <w:tcW w:w="850" w:type="dxa"/>
          </w:tcPr>
          <w:p w:rsidR="00927EF7" w:rsidRPr="00AD0BED" w:rsidRDefault="00321821" w:rsidP="009862F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30507E" w:rsidRPr="00AD0BED" w:rsidTr="003F3DF3">
        <w:tc>
          <w:tcPr>
            <w:tcW w:w="9640" w:type="dxa"/>
          </w:tcPr>
          <w:p w:rsidR="00927EF7" w:rsidRPr="00AD0BED" w:rsidRDefault="00927EF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="00DB42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0507E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Художественно-экспертный Совет по народным художественным </w:t>
            </w:r>
          </w:p>
          <w:p w:rsidR="0030507E" w:rsidRPr="00AD0BED" w:rsidRDefault="00927EF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промыслам и народным ремеслам в Республике Мордовия </w:t>
            </w:r>
          </w:p>
          <w:p w:rsidR="0017126F" w:rsidRPr="00AD0BED" w:rsidRDefault="0017126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</w:tc>
        <w:tc>
          <w:tcPr>
            <w:tcW w:w="850" w:type="dxa"/>
          </w:tcPr>
          <w:p w:rsidR="0030507E" w:rsidRPr="00AD0BED" w:rsidRDefault="00C9183C" w:rsidP="009862FC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</w:tr>
      <w:tr w:rsidR="00AA2B60" w:rsidRPr="00AD0BED" w:rsidTr="003F3DF3">
        <w:tc>
          <w:tcPr>
            <w:tcW w:w="10490" w:type="dxa"/>
            <w:gridSpan w:val="2"/>
            <w:shd w:val="clear" w:color="auto" w:fill="auto"/>
            <w:hideMark/>
          </w:tcPr>
          <w:p w:rsidR="00AA2B60" w:rsidRPr="00AD0BED" w:rsidRDefault="002A3E31" w:rsidP="003D7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C2881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</w:t>
            </w:r>
            <w:r w:rsidR="00AA2B60"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D0B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Деятельность архивов</w:t>
            </w:r>
          </w:p>
          <w:p w:rsidR="00AA2B60" w:rsidRPr="00AD0BED" w:rsidRDefault="00AA2B60" w:rsidP="00AA2B60">
            <w:pPr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0"/>
                <w:szCs w:val="24"/>
              </w:rPr>
            </w:pPr>
          </w:p>
        </w:tc>
      </w:tr>
      <w:tr w:rsidR="00A10208" w:rsidRPr="00AD0BED" w:rsidTr="003F3DF3">
        <w:tc>
          <w:tcPr>
            <w:tcW w:w="9640" w:type="dxa"/>
          </w:tcPr>
          <w:p w:rsidR="00A10208" w:rsidRPr="00AD0BED" w:rsidRDefault="00A102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архивных фондов</w:t>
            </w:r>
          </w:p>
        </w:tc>
        <w:tc>
          <w:tcPr>
            <w:tcW w:w="850" w:type="dxa"/>
            <w:vAlign w:val="center"/>
            <w:hideMark/>
          </w:tcPr>
          <w:p w:rsidR="00A10208" w:rsidRPr="00AD0BED" w:rsidRDefault="00C9183C" w:rsidP="00085F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</w:tr>
      <w:tr w:rsidR="00A10208" w:rsidRPr="00AD0BED" w:rsidTr="003F3DF3">
        <w:tc>
          <w:tcPr>
            <w:tcW w:w="9640" w:type="dxa"/>
          </w:tcPr>
          <w:p w:rsidR="00A10208" w:rsidRPr="00AD0BED" w:rsidRDefault="00A102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сохранности архивных документов</w:t>
            </w:r>
          </w:p>
        </w:tc>
        <w:tc>
          <w:tcPr>
            <w:tcW w:w="850" w:type="dxa"/>
            <w:vAlign w:val="center"/>
          </w:tcPr>
          <w:p w:rsidR="00A10208" w:rsidRPr="00AD0BED" w:rsidRDefault="00321821" w:rsidP="008736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  <w:tr w:rsidR="00A10208" w:rsidRPr="00AD0BED" w:rsidTr="003F3DF3">
        <w:tc>
          <w:tcPr>
            <w:tcW w:w="9640" w:type="dxa"/>
          </w:tcPr>
          <w:p w:rsidR="00A10208" w:rsidRPr="00AD0BED" w:rsidRDefault="00A1020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6.3. </w:t>
            </w:r>
            <w:r w:rsidR="00E66D1B"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D0BED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архивных фондов</w:t>
            </w:r>
          </w:p>
        </w:tc>
        <w:tc>
          <w:tcPr>
            <w:tcW w:w="850" w:type="dxa"/>
            <w:vAlign w:val="center"/>
          </w:tcPr>
          <w:p w:rsidR="00A10208" w:rsidRPr="00AD0BED" w:rsidRDefault="00C9183C" w:rsidP="008736C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</w:tr>
    </w:tbl>
    <w:p w:rsidR="00707DB1" w:rsidRDefault="00707DB1"/>
    <w:p w:rsidR="007F010B" w:rsidRDefault="007F010B"/>
    <w:p w:rsidR="007F010B" w:rsidRDefault="007F010B"/>
    <w:p w:rsidR="003A54B3" w:rsidRDefault="003A54B3" w:rsidP="00F403E8">
      <w:pPr>
        <w:spacing w:after="0" w:line="240" w:lineRule="auto"/>
      </w:pPr>
    </w:p>
    <w:p w:rsidR="00F403E8" w:rsidRDefault="00F403E8" w:rsidP="009D7E54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403E8">
        <w:rPr>
          <w:rFonts w:ascii="Times New Roman" w:hAnsi="Times New Roman"/>
          <w:b/>
          <w:color w:val="000000"/>
          <w:sz w:val="28"/>
          <w:szCs w:val="24"/>
        </w:rPr>
        <w:t>РАЗДЕЛ 1. Ресурсное обеспечение отрасли культуры</w:t>
      </w:r>
    </w:p>
    <w:p w:rsidR="00F403E8" w:rsidRPr="00F403E8" w:rsidRDefault="00F403E8" w:rsidP="00EB07B9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F403E8" w:rsidRPr="00F403E8" w:rsidRDefault="00F403E8" w:rsidP="00EB07B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сети учрежден</w:t>
      </w:r>
      <w:r w:rsidR="006843DE">
        <w:rPr>
          <w:rFonts w:ascii="Times New Roman" w:eastAsia="Times New Roman" w:hAnsi="Times New Roman"/>
          <w:b/>
          <w:sz w:val="28"/>
          <w:szCs w:val="28"/>
          <w:lang w:eastAsia="ru-RU"/>
        </w:rPr>
        <w:t>ий культуры Республики Мордовия</w:t>
      </w:r>
    </w:p>
    <w:p w:rsidR="00F403E8" w:rsidRPr="00F403E8" w:rsidRDefault="00F403E8" w:rsidP="00EB07B9"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9F1" w:rsidRDefault="005169F1" w:rsidP="005169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169F1">
        <w:rPr>
          <w:rFonts w:ascii="Times New Roman" w:eastAsia="Times New Roman" w:hAnsi="Times New Roman"/>
          <w:sz w:val="28"/>
          <w:szCs w:val="28"/>
          <w:lang w:eastAsia="ru-RU"/>
        </w:rPr>
        <w:t>Сеть отрасли представлена 1065 единицами, из них 21 государственных, 1041 муниципальных, 3 частных:</w:t>
      </w:r>
    </w:p>
    <w:p w:rsidR="00F403E8" w:rsidRPr="00F403E8" w:rsidRDefault="005169F1" w:rsidP="005169F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F403E8" w:rsidRPr="00F403E8">
        <w:rPr>
          <w:rFonts w:ascii="Times New Roman" w:eastAsia="Times New Roman" w:hAnsi="Times New Roman"/>
          <w:sz w:val="28"/>
          <w:szCs w:val="28"/>
          <w:lang w:eastAsia="ar-SA"/>
        </w:rPr>
        <w:t xml:space="preserve">театры – 6 (4 </w:t>
      </w:r>
      <w:proofErr w:type="gramStart"/>
      <w:r w:rsidR="00F403E8" w:rsidRPr="00F403E8">
        <w:rPr>
          <w:rFonts w:ascii="Times New Roman" w:eastAsia="Times New Roman" w:hAnsi="Times New Roman"/>
          <w:sz w:val="28"/>
          <w:szCs w:val="28"/>
          <w:lang w:eastAsia="ar-SA"/>
        </w:rPr>
        <w:t>государственных</w:t>
      </w:r>
      <w:proofErr w:type="gramEnd"/>
      <w:r w:rsidR="00F403E8" w:rsidRPr="00F403E8">
        <w:rPr>
          <w:rFonts w:ascii="Times New Roman" w:eastAsia="Times New Roman" w:hAnsi="Times New Roman"/>
          <w:sz w:val="28"/>
          <w:szCs w:val="28"/>
          <w:lang w:eastAsia="ar-SA"/>
        </w:rPr>
        <w:t>,1 муниципальный, 1 частный);</w:t>
      </w:r>
    </w:p>
    <w:p w:rsidR="00F403E8" w:rsidRPr="00F403E8" w:rsidRDefault="00F403E8" w:rsidP="00EB07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>музеи – 2</w:t>
      </w:r>
      <w:r w:rsidR="00C908D1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>2 государственных с 11 филиалами, 1</w:t>
      </w:r>
      <w:r w:rsidR="00C908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музеев)</w:t>
      </w: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</w:p>
    <w:p w:rsidR="00F403E8" w:rsidRPr="00F403E8" w:rsidRDefault="00F403E8" w:rsidP="00EB07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>культурно-досуговые учреждения – 475 (муниципальные);</w:t>
      </w:r>
    </w:p>
    <w:p w:rsidR="00F403E8" w:rsidRPr="00F403E8" w:rsidRDefault="00F403E8" w:rsidP="00EB07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3E8">
        <w:rPr>
          <w:rFonts w:ascii="Times New Roman" w:hAnsi="Times New Roman"/>
          <w:sz w:val="28"/>
          <w:szCs w:val="28"/>
          <w:lang w:eastAsia="ru-RU"/>
        </w:rPr>
        <w:t>библиотеки – 495, в том числе 3 региональных, 492 муниципальных, из них 463 в структуре библиотечных образований, 29 являются структурными подразделениями учреждений культуры (центр</w:t>
      </w:r>
      <w:r w:rsidR="00513251">
        <w:rPr>
          <w:rFonts w:ascii="Times New Roman" w:hAnsi="Times New Roman"/>
          <w:sz w:val="28"/>
          <w:szCs w:val="28"/>
          <w:lang w:eastAsia="ru-RU"/>
        </w:rPr>
        <w:t>ов</w:t>
      </w:r>
      <w:r w:rsidRPr="00F403E8">
        <w:rPr>
          <w:rFonts w:ascii="Times New Roman" w:hAnsi="Times New Roman"/>
          <w:sz w:val="28"/>
          <w:szCs w:val="28"/>
          <w:lang w:eastAsia="ru-RU"/>
        </w:rPr>
        <w:t xml:space="preserve"> культуры), осуществляющих библиотечную деятельность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03E8" w:rsidRPr="00F403E8" w:rsidRDefault="00F403E8" w:rsidP="00EB07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>концертные организации – 5 (государственные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F403E8" w:rsidRPr="00F403E8" w:rsidRDefault="00513251" w:rsidP="00EB07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учреждения по кин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видео</w:t>
      </w:r>
      <w:r w:rsidR="00F403E8" w:rsidRPr="00F403E8">
        <w:rPr>
          <w:rFonts w:ascii="Times New Roman" w:hAnsi="Times New Roman"/>
          <w:sz w:val="28"/>
          <w:szCs w:val="28"/>
          <w:lang w:eastAsia="ru-RU"/>
        </w:rPr>
        <w:t>обслуживанию – 11 кинозалов на базе муниципальных учреждений культуры, созданных при поддержке Фонда социальной и экономической поддержки отечественной кинематографии, и 2 частных кинотеатра;</w:t>
      </w:r>
    </w:p>
    <w:p w:rsidR="00F403E8" w:rsidRPr="00F403E8" w:rsidRDefault="00F403E8" w:rsidP="00EB07B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>средние образовательные учреждения в сфере культуры – 2 (государственные);</w:t>
      </w:r>
    </w:p>
    <w:p w:rsidR="00F403E8" w:rsidRPr="00F403E8" w:rsidRDefault="00F403E8" w:rsidP="00EB07B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>зоопарк – 1 муниципальный;</w:t>
      </w:r>
    </w:p>
    <w:p w:rsidR="00F403E8" w:rsidRPr="00F403E8" w:rsidRDefault="00F403E8" w:rsidP="00EB07B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 xml:space="preserve">детские школы искусств – 38 (2 – государственных, 36 </w:t>
      </w:r>
      <w:r w:rsidR="00513251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>муниципальных);</w:t>
      </w:r>
    </w:p>
    <w:p w:rsidR="00F403E8" w:rsidRPr="00F403E8" w:rsidRDefault="00F403E8" w:rsidP="00EB07B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>парки – 8 (муниципальные);</w:t>
      </w:r>
    </w:p>
    <w:p w:rsidR="00F403E8" w:rsidRPr="00F403E8" w:rsidRDefault="00F403E8" w:rsidP="00EB07B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>прочие учреждения – 1 государственный (ГБУК «Республиканский Дом народного творчества»);</w:t>
      </w:r>
    </w:p>
    <w:p w:rsidR="00F403E8" w:rsidRDefault="00F403E8" w:rsidP="00EB07B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03E8">
        <w:rPr>
          <w:rFonts w:ascii="Times New Roman" w:eastAsia="Times New Roman" w:hAnsi="Times New Roman"/>
          <w:sz w:val="28"/>
          <w:szCs w:val="28"/>
          <w:lang w:eastAsia="ar-SA"/>
        </w:rPr>
        <w:t>архивы – 2 государственных.</w:t>
      </w:r>
    </w:p>
    <w:p w:rsidR="006843DE" w:rsidRDefault="006843DE" w:rsidP="00EB07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F3F91" w:rsidRPr="004F3F91" w:rsidRDefault="004F3F91" w:rsidP="00EB07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3F91">
        <w:rPr>
          <w:rFonts w:ascii="Times New Roman" w:hAnsi="Times New Roman"/>
          <w:b/>
          <w:sz w:val="28"/>
          <w:szCs w:val="28"/>
        </w:rPr>
        <w:t>1.2. Документы стратегического планирования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Министерство является разработчиком и ответственным исполнителем государственных программ Республики Мордовия «Развитие культуры и туризма», «Гармонизация межнациональных и межконфессиональных отношений в Республике Мордовия», «Сохранение и развитие национальной культуры, государственных языков Республики Мордовия и других языков в Республике Мордовия».</w:t>
      </w:r>
    </w:p>
    <w:p w:rsidR="004F3F91" w:rsidRPr="004F3F91" w:rsidRDefault="00540A9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F3F91" w:rsidRPr="00540A9D">
        <w:rPr>
          <w:rFonts w:ascii="Times New Roman" w:hAnsi="Times New Roman"/>
          <w:sz w:val="28"/>
          <w:szCs w:val="28"/>
        </w:rPr>
        <w:t>Государственная программа Республики Мордовия «Развитие культуры и туризма»</w:t>
      </w:r>
      <w:r w:rsidR="004F3F91" w:rsidRPr="004F3F91">
        <w:rPr>
          <w:rFonts w:ascii="Times New Roman" w:hAnsi="Times New Roman"/>
          <w:sz w:val="28"/>
          <w:szCs w:val="28"/>
        </w:rPr>
        <w:t xml:space="preserve"> утверждена постановлением Правительства Республики Мордовия от 23 декабря 2013 г. № 579 и включает в себя 4 подпрограммы: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1</w:t>
      </w:r>
      <w:r w:rsidR="00540A9D">
        <w:rPr>
          <w:rFonts w:ascii="Times New Roman" w:hAnsi="Times New Roman"/>
          <w:sz w:val="28"/>
          <w:szCs w:val="28"/>
        </w:rPr>
        <w:t>)</w:t>
      </w:r>
      <w:r w:rsidRPr="004F3F91">
        <w:rPr>
          <w:rFonts w:ascii="Times New Roman" w:hAnsi="Times New Roman"/>
          <w:sz w:val="28"/>
          <w:szCs w:val="28"/>
        </w:rPr>
        <w:t xml:space="preserve"> Культура;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2</w:t>
      </w:r>
      <w:r w:rsidR="00540A9D">
        <w:rPr>
          <w:rFonts w:ascii="Times New Roman" w:hAnsi="Times New Roman"/>
          <w:sz w:val="28"/>
          <w:szCs w:val="28"/>
        </w:rPr>
        <w:t>)</w:t>
      </w:r>
      <w:r w:rsidRPr="004F3F91">
        <w:rPr>
          <w:rFonts w:ascii="Times New Roman" w:hAnsi="Times New Roman"/>
          <w:sz w:val="28"/>
          <w:szCs w:val="28"/>
        </w:rPr>
        <w:t xml:space="preserve"> Туризм;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lastRenderedPageBreak/>
        <w:t>3</w:t>
      </w:r>
      <w:r w:rsidR="00540A9D">
        <w:rPr>
          <w:rFonts w:ascii="Times New Roman" w:hAnsi="Times New Roman"/>
          <w:sz w:val="28"/>
          <w:szCs w:val="28"/>
        </w:rPr>
        <w:t>)</w:t>
      </w:r>
      <w:r w:rsidRPr="004F3F91">
        <w:rPr>
          <w:rFonts w:ascii="Times New Roman" w:hAnsi="Times New Roman"/>
          <w:sz w:val="28"/>
          <w:szCs w:val="28"/>
        </w:rPr>
        <w:t xml:space="preserve"> Патриотическое воспитание граждан, проживающих на территории Республики Мордовия;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4</w:t>
      </w:r>
      <w:r w:rsidR="00540A9D">
        <w:rPr>
          <w:rFonts w:ascii="Times New Roman" w:hAnsi="Times New Roman"/>
          <w:sz w:val="28"/>
          <w:szCs w:val="28"/>
        </w:rPr>
        <w:t>)</w:t>
      </w:r>
      <w:r w:rsidRPr="004F3F91">
        <w:rPr>
          <w:rFonts w:ascii="Times New Roman" w:hAnsi="Times New Roman"/>
          <w:sz w:val="28"/>
          <w:szCs w:val="28"/>
        </w:rPr>
        <w:t xml:space="preserve"> Обеспечение условий реализации государственной программы. 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В государственную программу также включены мероприятия по реализации региональных проектов национального проекта «Культура»: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– Региональный проект «Обеспечение качественно нового уровня развития инфраструктуры культуры» («Культурная среда»);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 xml:space="preserve">– Региональный проект «Создание условий для реализации творческого потенциала нации» («Творческие люди»); 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– Региональный проект «Цифровизация услуг и формирование информационного пространства в сфере культуры» («Цифровая культура»).</w:t>
      </w:r>
    </w:p>
    <w:p w:rsidR="004F3F91" w:rsidRPr="00540A9D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A9D">
        <w:rPr>
          <w:rFonts w:ascii="Times New Roman" w:hAnsi="Times New Roman"/>
          <w:sz w:val="28"/>
          <w:szCs w:val="28"/>
        </w:rPr>
        <w:t>О</w:t>
      </w:r>
      <w:r w:rsidR="00540A9D" w:rsidRPr="00540A9D">
        <w:rPr>
          <w:rFonts w:ascii="Times New Roman" w:hAnsi="Times New Roman"/>
          <w:sz w:val="28"/>
          <w:szCs w:val="28"/>
        </w:rPr>
        <w:t xml:space="preserve">сновные </w:t>
      </w:r>
      <w:r w:rsidRPr="00540A9D">
        <w:rPr>
          <w:rFonts w:ascii="Times New Roman" w:hAnsi="Times New Roman"/>
          <w:sz w:val="28"/>
          <w:szCs w:val="28"/>
        </w:rPr>
        <w:t>результаты реализации программы в 2022 году:</w:t>
      </w:r>
    </w:p>
    <w:p w:rsidR="004F3F91" w:rsidRPr="00864BC6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F3F91" w:rsidRPr="004F3F91">
        <w:rPr>
          <w:rFonts w:ascii="Times New Roman" w:hAnsi="Times New Roman"/>
          <w:sz w:val="28"/>
          <w:szCs w:val="28"/>
        </w:rPr>
        <w:t xml:space="preserve">увеличение количества посещений организаций культуры по отношению к уровню 2017 года до </w:t>
      </w:r>
      <w:r w:rsidR="004F3F91" w:rsidRPr="00864BC6">
        <w:rPr>
          <w:rFonts w:ascii="Times New Roman" w:hAnsi="Times New Roman"/>
          <w:sz w:val="28"/>
          <w:szCs w:val="28"/>
        </w:rPr>
        <w:t>107 %;</w:t>
      </w:r>
    </w:p>
    <w:p w:rsidR="004F3F91" w:rsidRPr="00864BC6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F3F91" w:rsidRPr="00864BC6">
        <w:rPr>
          <w:rFonts w:ascii="Times New Roman" w:hAnsi="Times New Roman"/>
          <w:sz w:val="28"/>
          <w:szCs w:val="28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 до 66</w:t>
      </w:r>
      <w:r>
        <w:rPr>
          <w:rFonts w:ascii="Times New Roman" w:hAnsi="Times New Roman"/>
          <w:sz w:val="28"/>
          <w:szCs w:val="28"/>
        </w:rPr>
        <w:t xml:space="preserve"> </w:t>
      </w:r>
      <w:r w:rsidR="004F3F91" w:rsidRPr="00864BC6">
        <w:rPr>
          <w:rFonts w:ascii="Times New Roman" w:hAnsi="Times New Roman"/>
          <w:sz w:val="28"/>
          <w:szCs w:val="28"/>
        </w:rPr>
        <w:t>%;</w:t>
      </w:r>
    </w:p>
    <w:p w:rsidR="004F3F91" w:rsidRPr="00864BC6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F3F91" w:rsidRPr="00864BC6">
        <w:rPr>
          <w:rFonts w:ascii="Times New Roman" w:hAnsi="Times New Roman"/>
          <w:sz w:val="28"/>
          <w:szCs w:val="28"/>
        </w:rPr>
        <w:t>повышение средней суммы премий Главы Республики Мордовия в области театрального, музыкального, изобразительного искусства и музейного дела, премий преподавателям и концертмейстерам образовательных организаций культуры и искусства Республики Мордовия до 23,4 тыс. рублей;</w:t>
      </w:r>
    </w:p>
    <w:p w:rsidR="004F3F91" w:rsidRPr="00864BC6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F3F91" w:rsidRPr="004F3F91">
        <w:rPr>
          <w:rFonts w:ascii="Times New Roman" w:hAnsi="Times New Roman"/>
          <w:sz w:val="28"/>
          <w:szCs w:val="28"/>
        </w:rPr>
        <w:t xml:space="preserve">увеличение количества специалистов государственных и муниципальных учреждений культуры, прошедших профессиональную переподготовку или повышение квалификации, от общего числа работников культуры </w:t>
      </w:r>
      <w:r w:rsidR="004F3F91" w:rsidRPr="00864BC6">
        <w:rPr>
          <w:rFonts w:ascii="Times New Roman" w:hAnsi="Times New Roman"/>
          <w:sz w:val="28"/>
          <w:szCs w:val="28"/>
        </w:rPr>
        <w:t>до 16,3 %;</w:t>
      </w:r>
    </w:p>
    <w:p w:rsidR="004F3F91" w:rsidRPr="004F3F91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F3F91" w:rsidRPr="004F3F91">
        <w:rPr>
          <w:rFonts w:ascii="Times New Roman" w:hAnsi="Times New Roman"/>
          <w:sz w:val="28"/>
          <w:szCs w:val="28"/>
        </w:rPr>
        <w:t xml:space="preserve">достижение уровня средней заработной платы работников учреждений культуры, повышение оплаты труда которых предусмотрено Указом Президента Российской Федерации от 7 мая 2012 г. № 597 «О мероприятиях по реализации государственной социальной политики», до </w:t>
      </w:r>
      <w:r w:rsidR="004F3F91" w:rsidRPr="004F3F91">
        <w:rPr>
          <w:rFonts w:ascii="Times New Roman" w:hAnsi="Times New Roman"/>
          <w:b/>
          <w:sz w:val="28"/>
          <w:szCs w:val="28"/>
        </w:rPr>
        <w:t>100</w:t>
      </w:r>
      <w:r w:rsidR="004F3F91" w:rsidRPr="004F3F91">
        <w:rPr>
          <w:rFonts w:ascii="Times New Roman" w:hAnsi="Times New Roman"/>
          <w:sz w:val="28"/>
          <w:szCs w:val="28"/>
        </w:rPr>
        <w:t>% от средней заработной платы по Республике Мордовия.</w:t>
      </w:r>
    </w:p>
    <w:p w:rsidR="004F3F91" w:rsidRPr="004F3F91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F3F91" w:rsidRPr="00540A9D">
        <w:rPr>
          <w:rFonts w:ascii="Times New Roman" w:hAnsi="Times New Roman"/>
          <w:sz w:val="28"/>
          <w:szCs w:val="28"/>
        </w:rPr>
        <w:t>Государственная программа «Гармонизация межнациональных и межконфессиональных отношений в Республике Мордовия»  утверждена</w:t>
      </w:r>
      <w:r w:rsidR="004F3F91" w:rsidRPr="004F3F91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Мордовия от 18 ноября 2013 г. № 507 и включает в себя 2 подпрограммы: 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1</w:t>
      </w:r>
      <w:r w:rsidR="00864BC6">
        <w:rPr>
          <w:rFonts w:ascii="Times New Roman" w:hAnsi="Times New Roman"/>
          <w:sz w:val="28"/>
          <w:szCs w:val="28"/>
        </w:rPr>
        <w:t xml:space="preserve">) </w:t>
      </w:r>
      <w:r w:rsidRPr="004F3F91">
        <w:rPr>
          <w:rFonts w:ascii="Times New Roman" w:hAnsi="Times New Roman"/>
          <w:sz w:val="28"/>
          <w:szCs w:val="28"/>
        </w:rPr>
        <w:t xml:space="preserve">Укрепление гражданского единства и гармонизация </w:t>
      </w:r>
      <w:proofErr w:type="spellStart"/>
      <w:r w:rsidRPr="004F3F91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4F3F91">
        <w:rPr>
          <w:rFonts w:ascii="Times New Roman" w:hAnsi="Times New Roman"/>
          <w:sz w:val="28"/>
          <w:szCs w:val="28"/>
        </w:rPr>
        <w:t xml:space="preserve"> отношений в Республике Мордовия;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2</w:t>
      </w:r>
      <w:r w:rsidR="00864BC6">
        <w:rPr>
          <w:rFonts w:ascii="Times New Roman" w:hAnsi="Times New Roman"/>
          <w:sz w:val="28"/>
          <w:szCs w:val="28"/>
        </w:rPr>
        <w:t>)</w:t>
      </w:r>
      <w:r w:rsidRPr="004F3F91">
        <w:rPr>
          <w:rFonts w:ascii="Times New Roman" w:hAnsi="Times New Roman"/>
          <w:sz w:val="28"/>
          <w:szCs w:val="28"/>
        </w:rPr>
        <w:t xml:space="preserve"> Реализация комплексной информационной кампании и создание информационных ресурсов, направленных на укрепление гражданского патриотизма и общероссийской гражданской идентичности.</w:t>
      </w:r>
    </w:p>
    <w:p w:rsidR="004F3F91" w:rsidRPr="00864BC6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BC6">
        <w:rPr>
          <w:rFonts w:ascii="Times New Roman" w:hAnsi="Times New Roman"/>
          <w:sz w:val="28"/>
          <w:szCs w:val="28"/>
        </w:rPr>
        <w:t>О</w:t>
      </w:r>
      <w:r w:rsidR="00864BC6" w:rsidRPr="00864BC6">
        <w:rPr>
          <w:rFonts w:ascii="Times New Roman" w:hAnsi="Times New Roman"/>
          <w:sz w:val="28"/>
          <w:szCs w:val="28"/>
        </w:rPr>
        <w:t>сновные</w:t>
      </w:r>
      <w:r w:rsidRPr="00864BC6">
        <w:rPr>
          <w:rFonts w:ascii="Times New Roman" w:hAnsi="Times New Roman"/>
          <w:sz w:val="28"/>
          <w:szCs w:val="28"/>
        </w:rPr>
        <w:t xml:space="preserve"> результаты реализации программы в 2022 году:</w:t>
      </w:r>
    </w:p>
    <w:p w:rsidR="004F3F91" w:rsidRPr="004F3F91" w:rsidRDefault="00864BC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– д</w:t>
      </w:r>
      <w:r w:rsidR="004F3F91" w:rsidRPr="004F3F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оля граждан, положительно оценивающих состояние межнациональных отношений, в общем количестве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жителей Республики Мордовия – </w:t>
      </w:r>
      <w:r w:rsidR="004F3F91" w:rsidRPr="00864B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80,8</w:t>
      </w:r>
      <w:r w:rsidR="004F3F91" w:rsidRPr="004F3F91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="004F3F91" w:rsidRPr="004F3F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%;</w:t>
      </w:r>
    </w:p>
    <w:p w:rsidR="004F3F91" w:rsidRPr="004F3F91" w:rsidRDefault="00864BC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– д</w:t>
      </w:r>
      <w:r w:rsidR="004F3F91" w:rsidRPr="004F3F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оля граждан, подтверждающих отсутствие в свой адрес дискриминации по признакам национальности, языка, религии, в общем количестве опрошенных граждан – </w:t>
      </w:r>
      <w:r w:rsidR="004F3F91" w:rsidRPr="00864B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87,3</w:t>
      </w:r>
      <w:r w:rsidR="004F3F91" w:rsidRPr="004F3F91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="004F3F91" w:rsidRPr="004F3F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%;</w:t>
      </w:r>
    </w:p>
    <w:p w:rsidR="004F3F91" w:rsidRPr="004F3F91" w:rsidRDefault="00864BC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– к</w:t>
      </w:r>
      <w:r w:rsidR="004F3F91" w:rsidRPr="004F3F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оличество участников мероприятий, направленных на укрепление общероссийского гражданского единства – </w:t>
      </w:r>
      <w:r w:rsidR="004F3F91" w:rsidRPr="00864B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68,8</w:t>
      </w:r>
      <w:r w:rsidR="004F3F91" w:rsidRPr="004F3F91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="004F3F91" w:rsidRPr="004F3F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тыс.</w:t>
      </w:r>
      <w:r w:rsidR="004F3F91" w:rsidRPr="004F3F91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="004F3F91" w:rsidRPr="004F3F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чел.;</w:t>
      </w:r>
    </w:p>
    <w:p w:rsidR="004F3F91" w:rsidRPr="004F3F91" w:rsidRDefault="00864BC6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– ч</w:t>
      </w:r>
      <w:r w:rsidR="004F3F91" w:rsidRPr="004F3F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исленность участников мероприятий, направленных на этнокультурное развитие народов России – </w:t>
      </w:r>
      <w:r w:rsidR="004F3F91" w:rsidRPr="00864BC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42,8</w:t>
      </w:r>
      <w:r w:rsidR="004F3F91" w:rsidRPr="004F3F91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="004F3F91" w:rsidRPr="004F3F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тыс.</w:t>
      </w:r>
      <w:r w:rsidR="004F3F91" w:rsidRPr="004F3F91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 </w:t>
      </w:r>
      <w:r w:rsidR="004F3F91" w:rsidRPr="004F3F9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чел.</w:t>
      </w:r>
    </w:p>
    <w:p w:rsidR="004F3F91" w:rsidRPr="004F3F91" w:rsidRDefault="00864BC6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BC6">
        <w:rPr>
          <w:rFonts w:ascii="Times New Roman" w:hAnsi="Times New Roman"/>
          <w:sz w:val="28"/>
          <w:szCs w:val="28"/>
        </w:rPr>
        <w:t xml:space="preserve">3. </w:t>
      </w:r>
      <w:r w:rsidR="004F3F91" w:rsidRPr="00864BC6">
        <w:rPr>
          <w:rFonts w:ascii="Times New Roman" w:hAnsi="Times New Roman"/>
          <w:sz w:val="28"/>
          <w:szCs w:val="28"/>
        </w:rPr>
        <w:t>Государственная программа «Сохранение и развитие национальной культуры, государственных языков Республики Мордовия и других языков в Республике Мордовия»</w:t>
      </w:r>
      <w:r w:rsidR="004F3F91" w:rsidRPr="004F3F91">
        <w:rPr>
          <w:rFonts w:ascii="Times New Roman" w:hAnsi="Times New Roman"/>
          <w:b/>
          <w:sz w:val="28"/>
          <w:szCs w:val="28"/>
        </w:rPr>
        <w:t xml:space="preserve"> </w:t>
      </w:r>
      <w:r w:rsidR="004F3F91" w:rsidRPr="004F3F91">
        <w:rPr>
          <w:rFonts w:ascii="Times New Roman" w:hAnsi="Times New Roman"/>
          <w:sz w:val="28"/>
          <w:szCs w:val="28"/>
        </w:rPr>
        <w:t>утверждена постановлением Правительства Республики Мордовия от 27 декабря 2021 г. № 618 и включает в себя 3 подпрограммы:</w:t>
      </w:r>
    </w:p>
    <w:p w:rsidR="004F3F91" w:rsidRPr="004F3F91" w:rsidRDefault="004F3F91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1</w:t>
      </w:r>
      <w:r w:rsidR="00864BC6">
        <w:rPr>
          <w:rFonts w:ascii="Times New Roman" w:hAnsi="Times New Roman"/>
          <w:sz w:val="28"/>
          <w:szCs w:val="28"/>
        </w:rPr>
        <w:t>)</w:t>
      </w:r>
      <w:r w:rsidRPr="004F3F91">
        <w:rPr>
          <w:rFonts w:ascii="Times New Roman" w:hAnsi="Times New Roman"/>
          <w:sz w:val="28"/>
          <w:szCs w:val="28"/>
        </w:rPr>
        <w:t xml:space="preserve"> Развитие целостной системы изучения языков народов Республики Мордовия;</w:t>
      </w:r>
    </w:p>
    <w:p w:rsidR="004F3F91" w:rsidRPr="004F3F91" w:rsidRDefault="004F3F91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2</w:t>
      </w:r>
      <w:r w:rsidR="00864BC6">
        <w:rPr>
          <w:rFonts w:ascii="Times New Roman" w:hAnsi="Times New Roman"/>
          <w:sz w:val="28"/>
          <w:szCs w:val="28"/>
        </w:rPr>
        <w:t>)</w:t>
      </w:r>
      <w:r w:rsidRPr="004F3F91">
        <w:rPr>
          <w:rFonts w:ascii="Times New Roman" w:hAnsi="Times New Roman"/>
          <w:sz w:val="28"/>
          <w:szCs w:val="28"/>
        </w:rPr>
        <w:t xml:space="preserve"> Сохранение и популяризация языков, культурного наследия народов Республики Мордовия;</w:t>
      </w:r>
    </w:p>
    <w:p w:rsidR="004F3F91" w:rsidRPr="004F3F91" w:rsidRDefault="004F3F91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3</w:t>
      </w:r>
      <w:r w:rsidR="00864BC6">
        <w:rPr>
          <w:rFonts w:ascii="Times New Roman" w:hAnsi="Times New Roman"/>
          <w:sz w:val="28"/>
          <w:szCs w:val="28"/>
        </w:rPr>
        <w:t>)</w:t>
      </w:r>
      <w:r w:rsidRPr="004F3F91">
        <w:rPr>
          <w:rFonts w:ascii="Times New Roman" w:hAnsi="Times New Roman"/>
          <w:sz w:val="28"/>
          <w:szCs w:val="28"/>
        </w:rPr>
        <w:t xml:space="preserve"> Расширение сферы использования языков народов Республики Мордовия.</w:t>
      </w:r>
    </w:p>
    <w:p w:rsidR="004F3F91" w:rsidRPr="00864BC6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BC6">
        <w:rPr>
          <w:rFonts w:ascii="Times New Roman" w:hAnsi="Times New Roman"/>
          <w:sz w:val="28"/>
          <w:szCs w:val="28"/>
        </w:rPr>
        <w:t>О</w:t>
      </w:r>
      <w:r w:rsidR="00864BC6" w:rsidRPr="00864BC6">
        <w:rPr>
          <w:rFonts w:ascii="Times New Roman" w:hAnsi="Times New Roman"/>
          <w:sz w:val="28"/>
          <w:szCs w:val="28"/>
        </w:rPr>
        <w:t xml:space="preserve">сновные </w:t>
      </w:r>
      <w:r w:rsidRPr="00864BC6">
        <w:rPr>
          <w:rFonts w:ascii="Times New Roman" w:hAnsi="Times New Roman"/>
          <w:sz w:val="28"/>
          <w:szCs w:val="28"/>
        </w:rPr>
        <w:t>результаты реализации программы в 2022 году:</w:t>
      </w:r>
    </w:p>
    <w:p w:rsidR="004F3F91" w:rsidRPr="004F3F91" w:rsidRDefault="00864BC6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</w:t>
      </w:r>
      <w:r w:rsidR="004F3F91" w:rsidRPr="004F3F91">
        <w:rPr>
          <w:rFonts w:ascii="Times New Roman" w:hAnsi="Times New Roman"/>
          <w:sz w:val="28"/>
          <w:szCs w:val="28"/>
        </w:rPr>
        <w:t>оличество мероприятий, направленных на сохранение и развитие национальной культуры, государственных языков Республики Мордовия и других языков в Республике Мордовия – 76 ед.;</w:t>
      </w:r>
    </w:p>
    <w:p w:rsidR="004F3F91" w:rsidRPr="004F3F91" w:rsidRDefault="00864BC6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</w:t>
      </w:r>
      <w:r w:rsidR="004F3F91" w:rsidRPr="004F3F91">
        <w:rPr>
          <w:rFonts w:ascii="Times New Roman" w:hAnsi="Times New Roman"/>
          <w:sz w:val="28"/>
          <w:szCs w:val="28"/>
        </w:rPr>
        <w:t>исленность участников мероприятий, направленных на сохранение и развитие национальной культуры, государственных языков Республики Мордовия и других языков в Республике Мордовия – 24,9 тыс. чел.;</w:t>
      </w:r>
    </w:p>
    <w:p w:rsidR="004F3F91" w:rsidRPr="004F3F91" w:rsidRDefault="00864BC6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</w:t>
      </w:r>
      <w:r w:rsidR="004F3F91" w:rsidRPr="004F3F91">
        <w:rPr>
          <w:rFonts w:ascii="Times New Roman" w:hAnsi="Times New Roman"/>
          <w:sz w:val="28"/>
          <w:szCs w:val="28"/>
        </w:rPr>
        <w:t>исленность участников мероприятий, направленных на приобщение подрастающего поколения Республики Мордовия к ценностям национальных культур и родных языков народов Российской Федерации, проживающих в Республике Мордовия – 1,85 тыс. чел.;</w:t>
      </w:r>
    </w:p>
    <w:p w:rsidR="004F3F91" w:rsidRPr="00864BC6" w:rsidRDefault="00864BC6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864BC6">
        <w:rPr>
          <w:rFonts w:ascii="Times New Roman" w:hAnsi="Times New Roman"/>
          <w:spacing w:val="-4"/>
          <w:sz w:val="28"/>
          <w:szCs w:val="28"/>
        </w:rPr>
        <w:t>– д</w:t>
      </w:r>
      <w:r w:rsidR="004F3F91" w:rsidRPr="00864BC6">
        <w:rPr>
          <w:rFonts w:ascii="Times New Roman" w:hAnsi="Times New Roman"/>
          <w:spacing w:val="-4"/>
          <w:sz w:val="28"/>
          <w:szCs w:val="28"/>
        </w:rPr>
        <w:t>оля граждан, положительно оценивающих ситуацию с соблюдением в Республике Мордовия прав и свобод граждан по признакам национальности, языка, религии, от общего числа опрошенных в год – 80,0 %.</w:t>
      </w:r>
    </w:p>
    <w:p w:rsidR="004F3F91" w:rsidRPr="004F3F91" w:rsidRDefault="004F3F91" w:rsidP="00EB07B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3F91" w:rsidRPr="004F3F91" w:rsidRDefault="004F3F91" w:rsidP="00EB07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F3F91">
        <w:rPr>
          <w:rFonts w:ascii="Times New Roman" w:hAnsi="Times New Roman"/>
          <w:b/>
          <w:sz w:val="28"/>
          <w:szCs w:val="28"/>
        </w:rPr>
        <w:t>1.3. Совершенствование нормативно-правовой базы</w:t>
      </w:r>
    </w:p>
    <w:p w:rsidR="004F3F91" w:rsidRPr="004F3F91" w:rsidRDefault="004F3F91" w:rsidP="00EB07B9">
      <w:pPr>
        <w:spacing w:after="0" w:line="240" w:lineRule="auto"/>
        <w:ind w:left="128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В 2022 году в целях обеспечения реализации региональных проектов национального проекта «Культура» и предоставления межбюджетных трансфертов  Министерством разрабатывались нормативные правовые акты Республики Мордовия.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В сфере деятельности Министерства в 2022 году подготавливались и принимались постановления Правительства Республики Мордовия, в том числе: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1) приведены в соответствие с законом о республиканском бюджете Республики Мордовия и действующим законодательством: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lastRenderedPageBreak/>
        <w:t>государственная программа «Гармонизация межнациональных и межконфессиональных отношений в Республике Мордовия»;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государственная программа Республики Мордовия «Развитие культуры и туризма»;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2) во исполнение Закона Республики Мордовия от 26 апреля 2022 г.      № 16-З «О регулировании отдельных вопросов в области народных художественных промыслов в Республике Мордовия» Министерством разработаны: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постановление Правительства Республики Мордовия  от 27 июня 2022 г. 493 «О внесении изменения в Положение о Министерстве культуры, национальной политики и архивного дела Республики Мордовия», наделяющее Министерство полномочиями в сфере народных художественных промыслов;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постановление Правительства Республики Мордовия от 11 февраля 2022 г.  № 125 «Об утверждении Перечня мест традиционного бытования народных художественных промыслов и народных ремесел Республики Мордовия».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F91">
        <w:rPr>
          <w:rFonts w:ascii="Times New Roman" w:hAnsi="Times New Roman"/>
          <w:sz w:val="28"/>
          <w:szCs w:val="28"/>
        </w:rPr>
        <w:t>3) во исполнение Закона Республики Мордовия от 26 ноября 2021 г.    № 64-З «О внесении изменений в Закон Республики Мордовия "О государственной охране, использовании, сохранении, популяризации объектов культурного наследия (памятников истории и культуры) в Республике Мордовия» Министерством разработано постановление Правительства Республики Мордовия от 5 сентября 2022 г. № 613 «Об утверждении Порядка предоставления в аренду объектов культурного наследия, находящихся в неудовлетворительном состоянии</w:t>
      </w:r>
      <w:proofErr w:type="gramEnd"/>
      <w:r w:rsidRPr="004F3F9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3F91">
        <w:rPr>
          <w:rFonts w:ascii="Times New Roman" w:hAnsi="Times New Roman"/>
          <w:sz w:val="28"/>
          <w:szCs w:val="28"/>
        </w:rPr>
        <w:t>относящихся</w:t>
      </w:r>
      <w:proofErr w:type="gramEnd"/>
      <w:r w:rsidRPr="004F3F91">
        <w:rPr>
          <w:rFonts w:ascii="Times New Roman" w:hAnsi="Times New Roman"/>
          <w:sz w:val="28"/>
          <w:szCs w:val="28"/>
        </w:rPr>
        <w:t xml:space="preserve"> к государственной  собственности Республики Мордовия»;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F91">
        <w:rPr>
          <w:rFonts w:ascii="Times New Roman" w:hAnsi="Times New Roman"/>
          <w:sz w:val="28"/>
          <w:szCs w:val="28"/>
        </w:rPr>
        <w:t>4) в целях совершенствования процедуры предоставления грантов театрам, а также  целях приведения в соответствия с федеральным законодательством принято постановление Правительства Республики Мордовия  от  11 мая 2022 г. № 423 «О внесении изменения в Порядок предоставления из республиканского бюджета Республики Мордовия грантов в форме субсидий государственным бюджетным учреждениям Республики Мордовия, осуществляющим театральную деятельность, на реализацию значимых творческих проектов в области театрального искусства»;</w:t>
      </w:r>
      <w:proofErr w:type="gramEnd"/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5) разработаны и утверждены распределения межбюджетных трансфертов из республиканского бюджета Республики Мордовия бюджетам муниципальных образований: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на обеспечение развития и укрепления материально-технической базы  домов культуры в населенных пунктах с числом жителей до 50 тыс. человек;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на создание виртуальных концертных залов в городах Российской Федерации;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на поддержку творческой деятельности и техническое оснащение детских и кукольных театров;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lastRenderedPageBreak/>
        <w:t>на развитие сети учреждений культурно-досугового типа (в рамках регионального проекта «Культурная среда»);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на приобретение музыкальных инструментов, оборудования и материалов для детских школ искусств по видам искусств типа (в рамках регионального проекта «Культурная среда»);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на модернизацию детских  школ искусств путем их капитального ремонта или реконструкции (в рамках регионального проекта «Культурная среда»);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на поддержку отрасли культуры в раках регионального проекта «Творческие люди» – поддержку лучших работников сельских учреждений и лучших сельских учреждений;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на создание модельных муниципальных библиотек в целях реализации национального проекта «Культура» (за счет средств резервного фонда Правительства Российской Федерации);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на модернизацию библиотек в части комплектования книжных фондов библиотек муниципальных образований;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 xml:space="preserve">6) установлены на 2022 год значения: 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предельного соотношения среднемесячной заработной платы руководителей государственных учреждений Республики Мордовия и среднемесячной заработной платы работников соответствующих государственных учреждений, подведомственных Министерству культуры, национальной политики и архивного дела Республики Мордовия;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F91">
        <w:rPr>
          <w:rFonts w:ascii="Times New Roman" w:hAnsi="Times New Roman"/>
          <w:sz w:val="28"/>
          <w:szCs w:val="28"/>
        </w:rPr>
        <w:t>значения предельного соотношения среднемесячной заработной платы директора, его заместителей, главного бухгалтера и среднемесячной заработной платы работников Государственного казенного учреждения Республики Мордовия «Научно-исследовательский институт гуманитарных наук при Правительстве Республики Мордовия».</w:t>
      </w:r>
    </w:p>
    <w:p w:rsidR="004F3F91" w:rsidRPr="004F3F91" w:rsidRDefault="004F3F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B1D" w:rsidRPr="00DC0B1D" w:rsidRDefault="00DC0B1D" w:rsidP="00DC0B1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C0B1D">
        <w:rPr>
          <w:rFonts w:ascii="Times New Roman" w:hAnsi="Times New Roman"/>
          <w:b/>
          <w:sz w:val="28"/>
          <w:szCs w:val="28"/>
        </w:rPr>
        <w:t>1.4.  Финансирование культуры</w:t>
      </w:r>
    </w:p>
    <w:p w:rsidR="00DC0B1D" w:rsidRPr="00DC0B1D" w:rsidRDefault="00DC0B1D" w:rsidP="00DC0B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B1D">
        <w:rPr>
          <w:rFonts w:ascii="Times New Roman" w:hAnsi="Times New Roman"/>
          <w:color w:val="000000"/>
          <w:sz w:val="28"/>
          <w:szCs w:val="28"/>
        </w:rPr>
        <w:t xml:space="preserve">Объем финансовых средств по разделу «Культура» в 2022 году составил 1 433,8 </w:t>
      </w:r>
      <w:proofErr w:type="gramStart"/>
      <w:r w:rsidRPr="00DC0B1D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DC0B1D">
        <w:rPr>
          <w:rFonts w:ascii="Times New Roman" w:hAnsi="Times New Roman"/>
          <w:color w:val="000000"/>
          <w:sz w:val="28"/>
          <w:szCs w:val="28"/>
        </w:rPr>
        <w:t xml:space="preserve"> руб., или 2,5 % от общего объема расходов консолидированного бюджета субъекта. </w:t>
      </w:r>
    </w:p>
    <w:p w:rsidR="00DC0B1D" w:rsidRPr="00DC0B1D" w:rsidRDefault="00DC0B1D" w:rsidP="00DC0B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B1D">
        <w:rPr>
          <w:rFonts w:ascii="Times New Roman" w:hAnsi="Times New Roman"/>
          <w:color w:val="000000"/>
          <w:sz w:val="28"/>
          <w:szCs w:val="28"/>
        </w:rPr>
        <w:t xml:space="preserve">На реализацию государственной программы «Развитие культуры и туризма» в 2022 году предусмотрено 1 279,5 </w:t>
      </w:r>
      <w:proofErr w:type="gramStart"/>
      <w:r w:rsidRPr="00DC0B1D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DC0B1D">
        <w:rPr>
          <w:rFonts w:ascii="Times New Roman" w:hAnsi="Times New Roman"/>
          <w:color w:val="000000"/>
          <w:sz w:val="28"/>
          <w:szCs w:val="28"/>
        </w:rPr>
        <w:t xml:space="preserve"> руб., из них Минкультнац РМ – 1 264,9 млн руб.</w:t>
      </w:r>
    </w:p>
    <w:p w:rsidR="00DC0B1D" w:rsidRPr="00DC0B1D" w:rsidRDefault="00DC0B1D" w:rsidP="00DC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B1D" w:rsidRPr="00DC0B1D" w:rsidRDefault="00DC0B1D" w:rsidP="00DC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0B1D">
        <w:rPr>
          <w:rFonts w:ascii="Times New Roman" w:hAnsi="Times New Roman"/>
          <w:b/>
          <w:sz w:val="28"/>
          <w:szCs w:val="28"/>
        </w:rPr>
        <w:t>1.5. Кадровое обеспечение деятельности государственных и муниципальных учреждений культуры</w:t>
      </w:r>
    </w:p>
    <w:p w:rsidR="00DC0B1D" w:rsidRPr="00DC0B1D" w:rsidRDefault="00DC0B1D" w:rsidP="00DC0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B1D" w:rsidRPr="00DC0B1D" w:rsidRDefault="00DC0B1D" w:rsidP="00DC0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1D">
        <w:rPr>
          <w:rFonts w:ascii="Times New Roman" w:hAnsi="Times New Roman"/>
          <w:sz w:val="28"/>
          <w:szCs w:val="28"/>
        </w:rPr>
        <w:t>Среднесписочная численность работников учреждений культуры в 2022 году составила 3052 человека, в том числе в республиканских учреждениях – 1393 человека, в муниципальных учреждениях – 1659 человек.</w:t>
      </w:r>
    </w:p>
    <w:p w:rsidR="00DC0B1D" w:rsidRPr="00DC0B1D" w:rsidRDefault="00DC0B1D" w:rsidP="00DC0B1D">
      <w:pPr>
        <w:suppressAutoHyphens/>
        <w:spacing w:after="0" w:line="240" w:lineRule="auto"/>
        <w:jc w:val="both"/>
      </w:pPr>
    </w:p>
    <w:p w:rsidR="00DC0B1D" w:rsidRPr="00DC0B1D" w:rsidRDefault="00DC0B1D" w:rsidP="00DC0B1D">
      <w:pPr>
        <w:suppressAutoHyphens/>
        <w:spacing w:after="0" w:line="240" w:lineRule="auto"/>
        <w:jc w:val="both"/>
      </w:pPr>
    </w:p>
    <w:p w:rsidR="00DC0B1D" w:rsidRPr="00DC0B1D" w:rsidRDefault="00DC0B1D" w:rsidP="00DC0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0B1D">
        <w:rPr>
          <w:rFonts w:ascii="Times New Roman" w:hAnsi="Times New Roman"/>
          <w:b/>
          <w:sz w:val="28"/>
          <w:szCs w:val="28"/>
        </w:rPr>
        <w:lastRenderedPageBreak/>
        <w:t xml:space="preserve">1.6. Оплата труда работников учреждений культуры </w:t>
      </w:r>
    </w:p>
    <w:p w:rsidR="00DC0B1D" w:rsidRPr="00DC0B1D" w:rsidRDefault="00DC0B1D" w:rsidP="00DC0B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B1D" w:rsidRPr="00DC0B1D" w:rsidRDefault="00DC0B1D" w:rsidP="00DC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B1D">
        <w:rPr>
          <w:rFonts w:ascii="Times New Roman" w:hAnsi="Times New Roman"/>
          <w:color w:val="000000"/>
          <w:sz w:val="28"/>
          <w:szCs w:val="28"/>
        </w:rPr>
        <w:t xml:space="preserve">В целях сохранения достигнутого уровня заработной платы отдельных категорий работников учреждений Республики Мордовия, повышение оплаты труда которых предусмотрено указом Президента Российской Федерации от 07.05.2012 № 597, Министерство культуры, национальной политики и архивного дела Республики Мордовия осуществляло мониторинг недопущения снижения установленного указом показателя </w:t>
      </w:r>
      <w:proofErr w:type="gramStart"/>
      <w:r w:rsidRPr="00DC0B1D">
        <w:rPr>
          <w:rFonts w:ascii="Times New Roman" w:hAnsi="Times New Roman"/>
          <w:color w:val="000000"/>
          <w:sz w:val="28"/>
          <w:szCs w:val="28"/>
        </w:rPr>
        <w:t>оплаты труда работников учреждений культуры</w:t>
      </w:r>
      <w:proofErr w:type="gramEnd"/>
      <w:r w:rsidRPr="00DC0B1D">
        <w:rPr>
          <w:rFonts w:ascii="Times New Roman" w:hAnsi="Times New Roman"/>
          <w:color w:val="000000"/>
          <w:sz w:val="28"/>
          <w:szCs w:val="28"/>
        </w:rPr>
        <w:t>.</w:t>
      </w:r>
    </w:p>
    <w:p w:rsidR="00DC0B1D" w:rsidRPr="00DC0B1D" w:rsidRDefault="00DC0B1D" w:rsidP="00DC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0B1D">
        <w:rPr>
          <w:rFonts w:ascii="Times New Roman" w:hAnsi="Times New Roman"/>
          <w:color w:val="000000"/>
          <w:sz w:val="28"/>
          <w:szCs w:val="28"/>
        </w:rPr>
        <w:t>Показатель отношения средней заработной платы работников учреждений культуры к среднемесячному доходу от трудовой деятельности по субъекту на 2022 год предусмотрен на уровне 100 %, в соответствии с Указом Главы Республики Мордовия 47-Р.</w:t>
      </w:r>
    </w:p>
    <w:p w:rsidR="00DC0B1D" w:rsidRPr="00DC0B1D" w:rsidRDefault="00DC0B1D" w:rsidP="00DC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0B1D">
        <w:rPr>
          <w:rFonts w:ascii="Times New Roman" w:hAnsi="Times New Roman"/>
          <w:color w:val="000000"/>
          <w:sz w:val="28"/>
          <w:szCs w:val="28"/>
        </w:rPr>
        <w:t>По данным мониторинга, средняя заработная плата работников учреждений культуры за 2022 год по сравнению 2021 годом (27 712 рублей) выросла на 10 % и составила 30 522,7 рублей (или 102,1 % к планируемому среднемесячному доходу от трудовой деятельности за 2022 год – 29906,7 рублей, при плане – 100 %), в том числе по учреждениям культуры субъекта – 30 694 рублей, по муниципальным учреждениям – 30 366 рублей.</w:t>
      </w:r>
      <w:proofErr w:type="gramEnd"/>
    </w:p>
    <w:p w:rsidR="006843DE" w:rsidRDefault="006843DE" w:rsidP="00EB07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654A" w:rsidRPr="00F403E8" w:rsidRDefault="0097654A" w:rsidP="0097654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403E8">
        <w:rPr>
          <w:rFonts w:ascii="Times New Roman" w:eastAsiaTheme="minorHAnsi" w:hAnsi="Times New Roman"/>
          <w:b/>
          <w:sz w:val="28"/>
          <w:szCs w:val="28"/>
        </w:rPr>
        <w:t>1.7. Информатизация в сфере культуры</w:t>
      </w:r>
    </w:p>
    <w:p w:rsidR="0097654A" w:rsidRPr="00F403E8" w:rsidRDefault="0097654A" w:rsidP="0097654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7654A" w:rsidRPr="0097654A" w:rsidRDefault="0097654A" w:rsidP="00976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54A">
        <w:rPr>
          <w:rFonts w:ascii="Times New Roman" w:hAnsi="Times New Roman"/>
          <w:sz w:val="28"/>
          <w:szCs w:val="28"/>
        </w:rPr>
        <w:t xml:space="preserve">Количество обращений к цифровым ресурсам в сфере культуры за 2022 год составило </w:t>
      </w:r>
      <w:r w:rsidR="00C908D1">
        <w:rPr>
          <w:rFonts w:ascii="Times New Roman" w:hAnsi="Times New Roman"/>
          <w:sz w:val="28"/>
          <w:szCs w:val="28"/>
        </w:rPr>
        <w:t xml:space="preserve">1 214,23 </w:t>
      </w:r>
      <w:r w:rsidRPr="0097654A">
        <w:rPr>
          <w:rFonts w:ascii="Times New Roman" w:hAnsi="Times New Roman"/>
          <w:sz w:val="28"/>
          <w:szCs w:val="28"/>
        </w:rPr>
        <w:t>тыс. ед. (1</w:t>
      </w:r>
      <w:r w:rsidR="00C908D1">
        <w:rPr>
          <w:rFonts w:ascii="Times New Roman" w:hAnsi="Times New Roman"/>
          <w:sz w:val="28"/>
          <w:szCs w:val="28"/>
        </w:rPr>
        <w:t xml:space="preserve">22 </w:t>
      </w:r>
      <w:r w:rsidRPr="0097654A">
        <w:rPr>
          <w:rFonts w:ascii="Times New Roman" w:hAnsi="Times New Roman"/>
          <w:sz w:val="28"/>
          <w:szCs w:val="28"/>
        </w:rPr>
        <w:t>% от годового плана).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информатизации отрасли культуры оценивается показателями наличия доступа к сети Интернет и собственного сайта в сети Интернет. Доля учреждений культуры Республики Мордовия, обеспеченных </w:t>
      </w:r>
      <w:proofErr w:type="gramStart"/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высокоскоростным</w:t>
      </w:r>
      <w:proofErr w:type="gramEnd"/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интернет-соединением</w:t>
      </w:r>
      <w:proofErr w:type="spellEnd"/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составляет: 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театры – 80 %;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музеи – 33 %;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библиотеки – 16,6 %;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концертные организации – 100 %;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культурно-досуговые учреждения – 12 %.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Доля учреждений, имеющих официальный сайт или страницу в сети Интернет, составляет: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театры – 100 %;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музеи – 96 %;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библиотеки – 2,8 %;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концертные организации – 100 %;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культурно-досуговые учреждения – 4,8%.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Важнейшим приоритетом в информатизации учреждений культуры является наличие электронных систем продажи билетов. Благодаря федеральной программе «Пушкинская карта» возможность продажи билетов онлайн появилась у всех учреждений культуры Республики Мордовия.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Высокий уровень возможностей сети Интернет позволяет по-новому использовать современные мультимедийные технологии в деятельности учреждений культуры. В 2022 году в рамках </w:t>
      </w:r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регионального проекта «Цифровая культура» </w:t>
      </w: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национального проекта «Культура» в Республике Мордовия реализованы следующие мероприятия: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 xml:space="preserve">– создан четвертый в Республике Мордовия виртуальный концертный зал на базе МБУ «Центр культуры» </w:t>
      </w:r>
      <w:proofErr w:type="spellStart"/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>Краснослободского</w:t>
      </w:r>
      <w:proofErr w:type="spellEnd"/>
      <w:r w:rsidRPr="0097654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Мордовия;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– создан мультимедиа-гид по постоянной экспозиции ГБУК «Мордовский республиканский музей изобразительных искусств имени           С.Д. </w:t>
      </w:r>
      <w:proofErr w:type="spellStart"/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Эрьзи</w:t>
      </w:r>
      <w:proofErr w:type="spellEnd"/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«Русская живопись и скульптура XVIII–ХХ вв.» (14 экспонатов);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– проведен</w:t>
      </w:r>
      <w:r w:rsidR="00C908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08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116</w:t>
      </w:r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08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онлайн-</w:t>
      </w:r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трансляци</w:t>
      </w:r>
      <w:r w:rsidR="00C908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й</w:t>
      </w:r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08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культурных мероприятий </w:t>
      </w:r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портале «</w:t>
      </w:r>
      <w:proofErr w:type="spellStart"/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Культура</w:t>
      </w:r>
      <w:proofErr w:type="gramStart"/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97654A" w:rsidRPr="0097654A" w:rsidRDefault="0097654A" w:rsidP="00976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– в информационной системе Государственного каталога Музейного фонда Российской Федерации зарегистрировано </w:t>
      </w:r>
      <w:r w:rsidR="00C908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85 558</w:t>
      </w:r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предметов (3</w:t>
      </w:r>
      <w:r w:rsidR="00C908D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3,5 % основного фонда)</w:t>
      </w:r>
      <w:r w:rsidRPr="0097654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97654A" w:rsidRPr="00C15621" w:rsidRDefault="0097654A" w:rsidP="0097654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654A">
        <w:rPr>
          <w:sz w:val="28"/>
          <w:szCs w:val="28"/>
          <w:shd w:val="clear" w:color="auto" w:fill="FFFFFF"/>
        </w:rPr>
        <w:t xml:space="preserve">– за 2022 год на платформе </w:t>
      </w:r>
      <w:r w:rsidRPr="0097654A">
        <w:rPr>
          <w:sz w:val="28"/>
          <w:szCs w:val="28"/>
          <w:shd w:val="clear" w:color="auto" w:fill="FFFFFF"/>
          <w:lang w:val="en-US"/>
        </w:rPr>
        <w:t>PRO</w:t>
      </w:r>
      <w:r w:rsidRPr="0097654A">
        <w:rPr>
          <w:sz w:val="28"/>
          <w:szCs w:val="28"/>
          <w:shd w:val="clear" w:color="auto" w:fill="FFFFFF"/>
        </w:rPr>
        <w:t>.Культура размещено около 6,5 тысяч мероприятий, зарегистрировано 124 учреждения и 602 места проведения культурных мероприятий, подготовлено около 350 статей и обзоров, рассказывающих о музыкантах и концертах, актерах и спектаклях, художниках и выставках, писателях и книгах.</w:t>
      </w:r>
    </w:p>
    <w:p w:rsidR="006843DE" w:rsidRDefault="006843DE" w:rsidP="00EB07B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</w:rPr>
      </w:pPr>
    </w:p>
    <w:p w:rsidR="00F403E8" w:rsidRPr="00F403E8" w:rsidRDefault="00F403E8" w:rsidP="00EB07B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</w:rPr>
      </w:pPr>
      <w:r w:rsidRPr="00F403E8">
        <w:rPr>
          <w:rFonts w:ascii="Times New Roman" w:eastAsiaTheme="minorHAnsi" w:hAnsi="Times New Roman"/>
          <w:b/>
          <w:sz w:val="28"/>
        </w:rPr>
        <w:t>1.8. Обеспечение безопасности объектов культуры</w:t>
      </w:r>
    </w:p>
    <w:p w:rsidR="006843DE" w:rsidRDefault="006843DE" w:rsidP="00EB07B9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</w:rPr>
      </w:pPr>
    </w:p>
    <w:p w:rsidR="00F403E8" w:rsidRDefault="00F403E8" w:rsidP="00EB07B9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</w:rPr>
      </w:pPr>
      <w:r w:rsidRPr="00F403E8">
        <w:rPr>
          <w:rFonts w:ascii="Times New Roman" w:eastAsiaTheme="minorHAnsi" w:hAnsi="Times New Roman"/>
          <w:b/>
          <w:sz w:val="28"/>
        </w:rPr>
        <w:t>1.8.1.</w:t>
      </w:r>
      <w:r w:rsidRPr="00F403E8">
        <w:rPr>
          <w:rFonts w:asciiTheme="minorHAnsi" w:eastAsiaTheme="minorHAnsi" w:hAnsiTheme="minorHAnsi" w:cstheme="minorBidi"/>
        </w:rPr>
        <w:t xml:space="preserve"> </w:t>
      </w:r>
      <w:r w:rsidRPr="00F403E8">
        <w:rPr>
          <w:rFonts w:ascii="Times New Roman" w:eastAsiaTheme="minorHAnsi" w:hAnsi="Times New Roman"/>
          <w:b/>
          <w:sz w:val="28"/>
        </w:rPr>
        <w:t>Антитеррористическая защищенность и пожарная безопасность  объекто</w:t>
      </w:r>
      <w:r>
        <w:rPr>
          <w:rFonts w:ascii="Times New Roman" w:eastAsiaTheme="minorHAnsi" w:hAnsi="Times New Roman"/>
          <w:b/>
          <w:sz w:val="28"/>
        </w:rPr>
        <w:t>в (территорий) в сфере культуры</w:t>
      </w:r>
    </w:p>
    <w:p w:rsidR="00FA4775" w:rsidRPr="00F403E8" w:rsidRDefault="00FA4775" w:rsidP="00EB07B9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</w:rPr>
      </w:pPr>
    </w:p>
    <w:p w:rsidR="00FA4775" w:rsidRDefault="00F403E8" w:rsidP="00EB0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в перечень учреждений культуры всего внесено 65 объектов</w:t>
      </w:r>
      <w:r w:rsidR="00FA477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прошли категорирование и паспортизацию 65 объект</w:t>
      </w:r>
      <w:r w:rsidR="00FA4775">
        <w:rPr>
          <w:rFonts w:ascii="Times New Roman" w:eastAsia="Times New Roman" w:hAnsi="Times New Roman"/>
          <w:sz w:val="28"/>
          <w:szCs w:val="28"/>
          <w:lang w:eastAsia="ru-RU"/>
        </w:rPr>
        <w:t>ов (100 %), в том числе:</w:t>
      </w:r>
    </w:p>
    <w:p w:rsidR="00F403E8" w:rsidRPr="00F403E8" w:rsidRDefault="00F403E8" w:rsidP="00EB0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F403E8" w:rsidRPr="00F403E8" w:rsidRDefault="00F403E8" w:rsidP="00EB0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-я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– 15 объектов (территорий), прогнозируемое количество пострадавших составляет более 500 человек;</w:t>
      </w:r>
    </w:p>
    <w:p w:rsidR="00F403E8" w:rsidRPr="00F403E8" w:rsidRDefault="00FA4775" w:rsidP="00EB0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-я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</w:t>
      </w:r>
      <w:r w:rsidR="00F403E8"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– 26 объектов (территорий), прогнозируемое количество пострадавших составляет от 50 до 500 человек;</w:t>
      </w:r>
    </w:p>
    <w:p w:rsidR="00F403E8" w:rsidRPr="00F403E8" w:rsidRDefault="00F403E8" w:rsidP="00EB0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-я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</w:t>
      </w:r>
      <w:r w:rsidR="00FA477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– 24 объект</w:t>
      </w:r>
      <w:r w:rsidR="008821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(территори</w:t>
      </w:r>
      <w:r w:rsidR="008821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>), прогнозируемое количество пострадавших составляет до 50 человек.</w:t>
      </w:r>
    </w:p>
    <w:p w:rsidR="00F403E8" w:rsidRPr="00F403E8" w:rsidRDefault="00F403E8" w:rsidP="00EB0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>11 объектов государственных учреждений культуры имеют утвержденный паспорт безопасности. Из них: 1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-й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– 8 объектов; 2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-й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– 2 объектов, 3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-й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– 1 объект. </w:t>
      </w:r>
    </w:p>
    <w:p w:rsidR="00F403E8" w:rsidRPr="00F403E8" w:rsidRDefault="00F403E8" w:rsidP="00EB07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54 муниципальных объект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имеют утвержденный паспорт безопасности. Из них: 1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-я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– 7 объект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>; 2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-я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– 24 объект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C9437C">
        <w:rPr>
          <w:rFonts w:ascii="Times New Roman" w:eastAsia="Times New Roman" w:hAnsi="Times New Roman"/>
          <w:sz w:val="28"/>
          <w:szCs w:val="28"/>
          <w:lang w:eastAsia="ru-RU"/>
        </w:rPr>
        <w:t>-я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– 23 объект</w:t>
      </w:r>
      <w:r w:rsidR="00B006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403E8" w:rsidRPr="00F403E8" w:rsidRDefault="00F403E8" w:rsidP="00EB07B9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F403E8">
        <w:rPr>
          <w:rFonts w:ascii="Times New Roman" w:eastAsiaTheme="minorHAnsi" w:hAnsi="Times New Roman"/>
          <w:b/>
          <w:sz w:val="28"/>
        </w:rPr>
        <w:tab/>
      </w:r>
      <w:r w:rsidRPr="00F403E8">
        <w:rPr>
          <w:rFonts w:ascii="Times New Roman" w:eastAsiaTheme="minorHAnsi" w:hAnsi="Times New Roman" w:cstheme="minorBidi"/>
          <w:sz w:val="28"/>
          <w:szCs w:val="24"/>
        </w:rPr>
        <w:t>В соответствии с Постановление</w:t>
      </w:r>
      <w:r w:rsidR="00723997">
        <w:rPr>
          <w:rFonts w:ascii="Times New Roman" w:eastAsiaTheme="minorHAnsi" w:hAnsi="Times New Roman" w:cstheme="minorBidi"/>
          <w:sz w:val="28"/>
          <w:szCs w:val="24"/>
        </w:rPr>
        <w:t>м</w:t>
      </w:r>
      <w:r w:rsidRPr="00F403E8">
        <w:rPr>
          <w:rFonts w:ascii="Times New Roman" w:eastAsiaTheme="minorHAnsi" w:hAnsi="Times New Roman" w:cstheme="minorBidi"/>
          <w:sz w:val="28"/>
          <w:szCs w:val="24"/>
        </w:rPr>
        <w:t xml:space="preserve"> Правительства РФ от 2 августа </w:t>
      </w:r>
      <w:r w:rsidR="00723997">
        <w:rPr>
          <w:rFonts w:ascii="Times New Roman" w:eastAsiaTheme="minorHAnsi" w:hAnsi="Times New Roman" w:cstheme="minorBidi"/>
          <w:sz w:val="28"/>
          <w:szCs w:val="24"/>
        </w:rPr>
        <w:t xml:space="preserve">        </w:t>
      </w:r>
      <w:r w:rsidRPr="00F403E8">
        <w:rPr>
          <w:rFonts w:ascii="Times New Roman" w:eastAsiaTheme="minorHAnsi" w:hAnsi="Times New Roman" w:cstheme="minorBidi"/>
          <w:sz w:val="28"/>
          <w:szCs w:val="24"/>
        </w:rPr>
        <w:t>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в перечень учреждений образования включен</w:t>
      </w:r>
      <w:r w:rsidR="00723997">
        <w:rPr>
          <w:rFonts w:ascii="Times New Roman" w:eastAsiaTheme="minorHAnsi" w:hAnsi="Times New Roman" w:cstheme="minorBidi"/>
          <w:sz w:val="28"/>
          <w:szCs w:val="24"/>
        </w:rPr>
        <w:t>ы</w:t>
      </w:r>
      <w:r w:rsidRPr="00F403E8">
        <w:rPr>
          <w:rFonts w:ascii="Times New Roman" w:eastAsiaTheme="minorHAnsi" w:hAnsi="Times New Roman" w:cstheme="minorBidi"/>
          <w:sz w:val="28"/>
          <w:szCs w:val="24"/>
        </w:rPr>
        <w:t xml:space="preserve"> 4 государственных образовательных организации в сфере культуры</w:t>
      </w:r>
      <w:r w:rsidR="00723997">
        <w:rPr>
          <w:rFonts w:ascii="Times New Roman" w:eastAsiaTheme="minorHAnsi" w:hAnsi="Times New Roman" w:cstheme="minorBidi"/>
          <w:sz w:val="28"/>
          <w:szCs w:val="24"/>
        </w:rPr>
        <w:t>,</w:t>
      </w:r>
      <w:r w:rsidRPr="00F403E8">
        <w:rPr>
          <w:rFonts w:asciiTheme="minorHAnsi" w:eastAsiaTheme="minorHAnsi" w:hAnsiTheme="minorHAnsi" w:cstheme="minorBidi"/>
        </w:rPr>
        <w:t xml:space="preserve"> </w:t>
      </w:r>
      <w:r w:rsidRPr="00F403E8">
        <w:rPr>
          <w:rFonts w:ascii="Times New Roman" w:eastAsiaTheme="minorHAnsi" w:hAnsi="Times New Roman" w:cstheme="minorBidi"/>
          <w:sz w:val="28"/>
          <w:szCs w:val="24"/>
        </w:rPr>
        <w:t>из них прошли категорирование и паспортизацию 4 объекта.</w:t>
      </w:r>
    </w:p>
    <w:p w:rsidR="00F403E8" w:rsidRPr="00F403E8" w:rsidRDefault="00F403E8" w:rsidP="00EB07B9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F403E8">
        <w:rPr>
          <w:rFonts w:ascii="Times New Roman" w:eastAsiaTheme="minorHAnsi" w:hAnsi="Times New Roman" w:cstheme="minorBidi"/>
          <w:sz w:val="28"/>
          <w:szCs w:val="24"/>
        </w:rPr>
        <w:tab/>
        <w:t>Из них:</w:t>
      </w:r>
    </w:p>
    <w:p w:rsidR="00F403E8" w:rsidRPr="00F403E8" w:rsidRDefault="00F403E8" w:rsidP="00EB07B9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F403E8">
        <w:rPr>
          <w:rFonts w:ascii="Times New Roman" w:eastAsiaTheme="minorHAnsi" w:hAnsi="Times New Roman" w:cstheme="minorBidi"/>
          <w:sz w:val="28"/>
          <w:szCs w:val="24"/>
        </w:rPr>
        <w:tab/>
        <w:t>3</w:t>
      </w:r>
      <w:r w:rsidR="00723997">
        <w:rPr>
          <w:rFonts w:ascii="Times New Roman" w:eastAsiaTheme="minorHAnsi" w:hAnsi="Times New Roman" w:cstheme="minorBidi"/>
          <w:sz w:val="28"/>
          <w:szCs w:val="24"/>
        </w:rPr>
        <w:t>-я</w:t>
      </w:r>
      <w:r w:rsidRPr="00F403E8">
        <w:rPr>
          <w:rFonts w:ascii="Times New Roman" w:eastAsiaTheme="minorHAnsi" w:hAnsi="Times New Roman" w:cstheme="minorBidi"/>
          <w:sz w:val="28"/>
          <w:szCs w:val="24"/>
        </w:rPr>
        <w:t xml:space="preserve"> категория – 4 объекта (ГКУ РМ ДО «Республиканская детская музыкальная школа-интернат», ГБУ ДО «Мордовская республиканская детская хореографическая школа»,</w:t>
      </w:r>
      <w:r w:rsidRPr="00F403E8">
        <w:rPr>
          <w:rFonts w:asciiTheme="minorHAnsi" w:eastAsiaTheme="minorHAnsi" w:hAnsiTheme="minorHAnsi" w:cstheme="minorBidi"/>
        </w:rPr>
        <w:t xml:space="preserve"> </w:t>
      </w:r>
      <w:r w:rsidRPr="00F403E8">
        <w:rPr>
          <w:rFonts w:ascii="Times New Roman" w:eastAsiaTheme="minorHAnsi" w:hAnsi="Times New Roman" w:cstheme="minorBidi"/>
          <w:sz w:val="28"/>
          <w:szCs w:val="24"/>
        </w:rPr>
        <w:t>ГБПОУ РМ «Саранское музыкальное училище имени Л.П. Кирюкова», ГБПОУ РМ «Саранское художественное училище имени Ф.В. Сычкова»), прогнозируемое количество пострадавших составляет от 100 до 500 человек</w:t>
      </w:r>
      <w:r w:rsidR="00723997">
        <w:rPr>
          <w:rFonts w:ascii="Times New Roman" w:eastAsiaTheme="minorHAnsi" w:hAnsi="Times New Roman" w:cstheme="minorBidi"/>
          <w:sz w:val="28"/>
          <w:szCs w:val="24"/>
        </w:rPr>
        <w:t xml:space="preserve">, </w:t>
      </w:r>
      <w:r w:rsidRPr="00F403E8">
        <w:rPr>
          <w:rFonts w:ascii="Times New Roman" w:eastAsiaTheme="minorHAnsi" w:hAnsi="Times New Roman" w:cstheme="minorBidi"/>
          <w:sz w:val="28"/>
          <w:szCs w:val="24"/>
        </w:rPr>
        <w:t>расположен</w:t>
      </w:r>
      <w:r w:rsidR="00723997">
        <w:rPr>
          <w:rFonts w:ascii="Times New Roman" w:eastAsiaTheme="minorHAnsi" w:hAnsi="Times New Roman" w:cstheme="minorBidi"/>
          <w:sz w:val="28"/>
          <w:szCs w:val="24"/>
        </w:rPr>
        <w:t>ные</w:t>
      </w:r>
      <w:r w:rsidRPr="00F403E8">
        <w:rPr>
          <w:rFonts w:ascii="Times New Roman" w:eastAsiaTheme="minorHAnsi" w:hAnsi="Times New Roman" w:cstheme="minorBidi"/>
          <w:sz w:val="28"/>
          <w:szCs w:val="24"/>
        </w:rPr>
        <w:t xml:space="preserve"> в населенных пунктах с численностью населения более 100 тыс. человек.</w:t>
      </w:r>
    </w:p>
    <w:p w:rsidR="006843DE" w:rsidRDefault="006843DE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</w:rPr>
      </w:pPr>
    </w:p>
    <w:p w:rsid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</w:rPr>
      </w:pPr>
      <w:r w:rsidRPr="00F403E8">
        <w:rPr>
          <w:rFonts w:ascii="Times New Roman" w:eastAsiaTheme="minorHAnsi" w:hAnsi="Times New Roman"/>
          <w:b/>
          <w:sz w:val="28"/>
        </w:rPr>
        <w:t>1.8.2. Антиковид</w:t>
      </w:r>
      <w:r>
        <w:rPr>
          <w:rFonts w:ascii="Times New Roman" w:eastAsiaTheme="minorHAnsi" w:hAnsi="Times New Roman"/>
          <w:b/>
          <w:sz w:val="28"/>
        </w:rPr>
        <w:t>ные меры в учреждениях культуры</w:t>
      </w:r>
    </w:p>
    <w:p w:rsidR="0058399A" w:rsidRPr="00F403E8" w:rsidRDefault="0058399A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</w:rPr>
      </w:pPr>
    </w:p>
    <w:p w:rsidR="00F403E8" w:rsidRPr="00F403E8" w:rsidRDefault="00F403E8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F403E8">
        <w:rPr>
          <w:rFonts w:ascii="Times New Roman" w:eastAsiaTheme="minorHAnsi" w:hAnsi="Times New Roman"/>
          <w:sz w:val="28"/>
        </w:rPr>
        <w:t xml:space="preserve">В рамках профилактики и </w:t>
      </w:r>
      <w:proofErr w:type="gramStart"/>
      <w:r w:rsidRPr="00F403E8">
        <w:rPr>
          <w:rFonts w:ascii="Times New Roman" w:eastAsiaTheme="minorHAnsi" w:hAnsi="Times New Roman"/>
          <w:sz w:val="28"/>
        </w:rPr>
        <w:t>контрол</w:t>
      </w:r>
      <w:r w:rsidR="0058399A">
        <w:rPr>
          <w:rFonts w:ascii="Times New Roman" w:eastAsiaTheme="minorHAnsi" w:hAnsi="Times New Roman"/>
          <w:sz w:val="28"/>
        </w:rPr>
        <w:t>я</w:t>
      </w:r>
      <w:r w:rsidRPr="00F403E8">
        <w:rPr>
          <w:rFonts w:ascii="Times New Roman" w:eastAsiaTheme="minorHAnsi" w:hAnsi="Times New Roman"/>
          <w:sz w:val="28"/>
        </w:rPr>
        <w:t xml:space="preserve"> за</w:t>
      </w:r>
      <w:proofErr w:type="gramEnd"/>
      <w:r w:rsidRPr="00F403E8">
        <w:rPr>
          <w:rFonts w:ascii="Times New Roman" w:eastAsiaTheme="minorHAnsi" w:hAnsi="Times New Roman"/>
          <w:sz w:val="28"/>
        </w:rPr>
        <w:t xml:space="preserve"> распространением коронавирусной инфекции на территории Республики Мордовия Министерством культуры, национальной политики и архивного дела Республики Мордовия </w:t>
      </w:r>
      <w:r w:rsidR="0058399A">
        <w:rPr>
          <w:rFonts w:ascii="Times New Roman" w:eastAsiaTheme="minorHAnsi" w:hAnsi="Times New Roman"/>
          <w:sz w:val="28"/>
        </w:rPr>
        <w:t xml:space="preserve">в течение 2022 года </w:t>
      </w:r>
      <w:r w:rsidRPr="00F403E8">
        <w:rPr>
          <w:rFonts w:ascii="Times New Roman" w:eastAsiaTheme="minorHAnsi" w:hAnsi="Times New Roman"/>
          <w:sz w:val="28"/>
        </w:rPr>
        <w:t>еженедельно проводился мониторинг вакцинации и ревакцинации работников аппарата и подведомственных учреждений культуры.</w:t>
      </w:r>
    </w:p>
    <w:p w:rsidR="00F403E8" w:rsidRPr="00F403E8" w:rsidRDefault="00F403E8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F403E8">
        <w:rPr>
          <w:rFonts w:ascii="Times New Roman" w:eastAsiaTheme="minorHAnsi" w:hAnsi="Times New Roman"/>
          <w:sz w:val="28"/>
        </w:rPr>
        <w:t>По состоянию на 07.10.2022</w:t>
      </w:r>
      <w:r w:rsidR="0058399A">
        <w:rPr>
          <w:rFonts w:ascii="Times New Roman" w:eastAsiaTheme="minorHAnsi" w:hAnsi="Times New Roman"/>
          <w:sz w:val="28"/>
        </w:rPr>
        <w:t>,</w:t>
      </w:r>
      <w:r w:rsidRPr="00F403E8">
        <w:rPr>
          <w:rFonts w:ascii="Times New Roman" w:eastAsiaTheme="minorHAnsi" w:hAnsi="Times New Roman"/>
          <w:sz w:val="28"/>
        </w:rPr>
        <w:t xml:space="preserve"> из 1</w:t>
      </w:r>
      <w:r w:rsidR="0058399A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 xml:space="preserve">788 работников аппарата Министерства и подведомственных учреждений культуры вакцинировано </w:t>
      </w:r>
      <w:r w:rsidR="0058399A">
        <w:rPr>
          <w:rFonts w:ascii="Times New Roman" w:eastAsiaTheme="minorHAnsi" w:hAnsi="Times New Roman"/>
          <w:sz w:val="28"/>
        </w:rPr>
        <w:t xml:space="preserve">          </w:t>
      </w:r>
      <w:r w:rsidRPr="00F403E8">
        <w:rPr>
          <w:rFonts w:ascii="Times New Roman" w:eastAsiaTheme="minorHAnsi" w:hAnsi="Times New Roman"/>
          <w:sz w:val="28"/>
        </w:rPr>
        <w:t>1</w:t>
      </w:r>
      <w:r w:rsidR="0058399A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702 (95,1</w:t>
      </w:r>
      <w:r w:rsidR="0058399A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%), подлежат ревакцинации на текущую дату 1</w:t>
      </w:r>
      <w:r w:rsidR="0058399A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 xml:space="preserve">617 человек </w:t>
      </w:r>
      <w:r w:rsidR="0058399A">
        <w:rPr>
          <w:rFonts w:ascii="Times New Roman" w:eastAsiaTheme="minorHAnsi" w:hAnsi="Times New Roman"/>
          <w:sz w:val="28"/>
        </w:rPr>
        <w:t xml:space="preserve">           </w:t>
      </w:r>
      <w:r w:rsidRPr="00F403E8">
        <w:rPr>
          <w:rFonts w:ascii="Times New Roman" w:eastAsiaTheme="minorHAnsi" w:hAnsi="Times New Roman"/>
          <w:sz w:val="28"/>
        </w:rPr>
        <w:t>(90,4</w:t>
      </w:r>
      <w:r w:rsidR="0058399A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%), в том числе ревакцинировано 1</w:t>
      </w:r>
      <w:r w:rsidR="0058399A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 xml:space="preserve">508 человек (93,2 %). </w:t>
      </w:r>
    </w:p>
    <w:p w:rsidR="00F403E8" w:rsidRPr="00F403E8" w:rsidRDefault="00F403E8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F403E8">
        <w:rPr>
          <w:rFonts w:ascii="Times New Roman" w:eastAsiaTheme="minorHAnsi" w:hAnsi="Times New Roman"/>
          <w:sz w:val="28"/>
        </w:rPr>
        <w:t>Из 30 работников Министерства вакцинировано 30 человек (100</w:t>
      </w:r>
      <w:r w:rsidR="0058399A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%), подлежат ревакцинации на текущую дату 22 человека (73</w:t>
      </w:r>
      <w:r w:rsidR="0058399A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%), в том числе ревакцинировано 19 человек (86,3</w:t>
      </w:r>
      <w:r w:rsidR="0058399A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%).</w:t>
      </w:r>
    </w:p>
    <w:p w:rsidR="00F403E8" w:rsidRPr="00F403E8" w:rsidRDefault="00F403E8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F403E8">
        <w:rPr>
          <w:rFonts w:ascii="Times New Roman" w:eastAsiaTheme="minorHAnsi" w:hAnsi="Times New Roman"/>
          <w:sz w:val="28"/>
        </w:rPr>
        <w:t>Из 1</w:t>
      </w:r>
      <w:r w:rsidR="00931DFF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758 работников подведомственных учреждений культуры вакцинировано 1</w:t>
      </w:r>
      <w:r w:rsidR="00931DFF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672 (95,1</w:t>
      </w:r>
      <w:r w:rsidR="00931DFF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 xml:space="preserve">%), подлежат ревакцинации на текущую дату </w:t>
      </w:r>
      <w:r w:rsidR="00931DFF">
        <w:rPr>
          <w:rFonts w:ascii="Times New Roman" w:eastAsiaTheme="minorHAnsi" w:hAnsi="Times New Roman"/>
          <w:sz w:val="28"/>
        </w:rPr>
        <w:t xml:space="preserve">           </w:t>
      </w:r>
      <w:r w:rsidRPr="00F403E8">
        <w:rPr>
          <w:rFonts w:ascii="Times New Roman" w:eastAsiaTheme="minorHAnsi" w:hAnsi="Times New Roman"/>
          <w:sz w:val="28"/>
        </w:rPr>
        <w:t>1</w:t>
      </w:r>
      <w:r w:rsidR="00931DFF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596 человек (90,7</w:t>
      </w:r>
      <w:r w:rsidR="00931DFF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%), в том числе ревакцинировано 1</w:t>
      </w:r>
      <w:r w:rsidR="00931DFF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493 человек</w:t>
      </w:r>
      <w:r w:rsidR="00931DFF">
        <w:rPr>
          <w:rFonts w:ascii="Times New Roman" w:eastAsiaTheme="minorHAnsi" w:hAnsi="Times New Roman"/>
          <w:sz w:val="28"/>
        </w:rPr>
        <w:t>а</w:t>
      </w:r>
      <w:r w:rsidRPr="00F403E8">
        <w:rPr>
          <w:rFonts w:ascii="Times New Roman" w:eastAsiaTheme="minorHAnsi" w:hAnsi="Times New Roman"/>
          <w:sz w:val="28"/>
        </w:rPr>
        <w:t xml:space="preserve"> (93,5</w:t>
      </w:r>
      <w:r w:rsidR="00931DFF">
        <w:rPr>
          <w:rFonts w:ascii="Times New Roman" w:eastAsiaTheme="minorHAnsi" w:hAnsi="Times New Roman"/>
          <w:sz w:val="28"/>
        </w:rPr>
        <w:t xml:space="preserve"> </w:t>
      </w:r>
      <w:r w:rsidRPr="00F403E8">
        <w:rPr>
          <w:rFonts w:ascii="Times New Roman" w:eastAsiaTheme="minorHAnsi" w:hAnsi="Times New Roman"/>
          <w:sz w:val="28"/>
        </w:rPr>
        <w:t>%).</w:t>
      </w:r>
    </w:p>
    <w:p w:rsidR="00F403E8" w:rsidRPr="00F403E8" w:rsidRDefault="00F403E8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  <w:r w:rsidRPr="00F403E8">
        <w:rPr>
          <w:rFonts w:ascii="Times New Roman" w:eastAsiaTheme="minorHAnsi" w:hAnsi="Times New Roman"/>
          <w:sz w:val="28"/>
        </w:rPr>
        <w:t xml:space="preserve">В рамках рабочих совещаний </w:t>
      </w:r>
      <w:r w:rsidR="00931DFF">
        <w:rPr>
          <w:rFonts w:ascii="Times New Roman" w:eastAsiaTheme="minorHAnsi" w:hAnsi="Times New Roman"/>
          <w:sz w:val="28"/>
        </w:rPr>
        <w:t xml:space="preserve">до </w:t>
      </w:r>
      <w:r w:rsidRPr="00F403E8">
        <w:rPr>
          <w:rFonts w:ascii="Times New Roman" w:eastAsiaTheme="minorHAnsi" w:hAnsi="Times New Roman"/>
          <w:sz w:val="28"/>
        </w:rPr>
        <w:t>руководител</w:t>
      </w:r>
      <w:r w:rsidR="00931DFF">
        <w:rPr>
          <w:rFonts w:ascii="Times New Roman" w:eastAsiaTheme="minorHAnsi" w:hAnsi="Times New Roman"/>
          <w:sz w:val="28"/>
        </w:rPr>
        <w:t>ей</w:t>
      </w:r>
      <w:r w:rsidRPr="00F403E8">
        <w:rPr>
          <w:rFonts w:ascii="Times New Roman" w:eastAsiaTheme="minorHAnsi" w:hAnsi="Times New Roman"/>
          <w:sz w:val="28"/>
        </w:rPr>
        <w:t xml:space="preserve"> государственных учреждений культуры доводи</w:t>
      </w:r>
      <w:r w:rsidR="00931DFF">
        <w:rPr>
          <w:rFonts w:ascii="Times New Roman" w:eastAsiaTheme="minorHAnsi" w:hAnsi="Times New Roman"/>
          <w:sz w:val="28"/>
        </w:rPr>
        <w:t xml:space="preserve">лась </w:t>
      </w:r>
      <w:r w:rsidRPr="00F403E8">
        <w:rPr>
          <w:rFonts w:ascii="Times New Roman" w:eastAsiaTheme="minorHAnsi" w:hAnsi="Times New Roman"/>
          <w:sz w:val="28"/>
        </w:rPr>
        <w:t>информация о принятии дополнительных мер для завершения плана проведения вакцинации населения от новой коронавирусной инфекции первым компонентом</w:t>
      </w:r>
      <w:r w:rsidR="009A25AC">
        <w:rPr>
          <w:rFonts w:ascii="Times New Roman" w:eastAsiaTheme="minorHAnsi" w:hAnsi="Times New Roman"/>
          <w:sz w:val="28"/>
        </w:rPr>
        <w:t>. Рекомендовано</w:t>
      </w:r>
      <w:r w:rsidRPr="00F403E8">
        <w:rPr>
          <w:rFonts w:ascii="Times New Roman" w:eastAsiaTheme="minorHAnsi" w:hAnsi="Times New Roman"/>
          <w:sz w:val="28"/>
        </w:rPr>
        <w:t xml:space="preserve"> обратить особое внимание на темпы проведения ревакцинации, а также </w:t>
      </w:r>
      <w:r w:rsidR="009A25AC">
        <w:rPr>
          <w:rFonts w:ascii="Times New Roman" w:eastAsiaTheme="minorHAnsi" w:hAnsi="Times New Roman"/>
          <w:sz w:val="28"/>
        </w:rPr>
        <w:t>на</w:t>
      </w:r>
      <w:r w:rsidRPr="00F403E8">
        <w:rPr>
          <w:rFonts w:ascii="Times New Roman" w:eastAsiaTheme="minorHAnsi" w:hAnsi="Times New Roman"/>
          <w:sz w:val="28"/>
        </w:rPr>
        <w:t xml:space="preserve"> </w:t>
      </w:r>
      <w:proofErr w:type="gramStart"/>
      <w:r w:rsidRPr="00F403E8">
        <w:rPr>
          <w:rFonts w:ascii="Times New Roman" w:eastAsiaTheme="minorHAnsi" w:hAnsi="Times New Roman"/>
          <w:sz w:val="28"/>
        </w:rPr>
        <w:t>контрол</w:t>
      </w:r>
      <w:r w:rsidR="009A25AC">
        <w:rPr>
          <w:rFonts w:ascii="Times New Roman" w:eastAsiaTheme="minorHAnsi" w:hAnsi="Times New Roman"/>
          <w:sz w:val="28"/>
        </w:rPr>
        <w:t>ь</w:t>
      </w:r>
      <w:r w:rsidRPr="00F403E8">
        <w:rPr>
          <w:rFonts w:ascii="Times New Roman" w:eastAsiaTheme="minorHAnsi" w:hAnsi="Times New Roman"/>
          <w:sz w:val="28"/>
        </w:rPr>
        <w:t xml:space="preserve"> за</w:t>
      </w:r>
      <w:proofErr w:type="gramEnd"/>
      <w:r w:rsidRPr="00F403E8">
        <w:rPr>
          <w:rFonts w:ascii="Times New Roman" w:eastAsiaTheme="minorHAnsi" w:hAnsi="Times New Roman"/>
          <w:sz w:val="28"/>
        </w:rPr>
        <w:t xml:space="preserve"> выявлением случаев заражения новой коронавирусной инфекцией сотрудников учреждений культуры и организаци</w:t>
      </w:r>
      <w:r w:rsidR="009A25AC">
        <w:rPr>
          <w:rFonts w:ascii="Times New Roman" w:eastAsiaTheme="minorHAnsi" w:hAnsi="Times New Roman"/>
          <w:sz w:val="28"/>
        </w:rPr>
        <w:t>ю</w:t>
      </w:r>
      <w:r w:rsidRPr="00F403E8">
        <w:rPr>
          <w:rFonts w:ascii="Times New Roman" w:eastAsiaTheme="minorHAnsi" w:hAnsi="Times New Roman"/>
          <w:sz w:val="28"/>
        </w:rPr>
        <w:t xml:space="preserve"> проведения ПЦР-обследований.</w:t>
      </w:r>
    </w:p>
    <w:p w:rsidR="00F403E8" w:rsidRDefault="00F403E8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8404CA" w:rsidRDefault="008404CA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</w:rPr>
      </w:pPr>
    </w:p>
    <w:p w:rsidR="00F403E8" w:rsidRPr="00F403E8" w:rsidRDefault="00F403E8" w:rsidP="009A25AC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</w:rPr>
      </w:pPr>
      <w:r w:rsidRPr="00F403E8">
        <w:rPr>
          <w:rFonts w:ascii="Times New Roman" w:eastAsiaTheme="minorHAnsi" w:hAnsi="Times New Roman"/>
          <w:b/>
          <w:sz w:val="28"/>
        </w:rPr>
        <w:t>РАЗДЕЛ 2.</w:t>
      </w:r>
      <w:r w:rsidRPr="00F403E8">
        <w:rPr>
          <w:rFonts w:ascii="Times New Roman" w:eastAsiaTheme="minorHAnsi" w:hAnsi="Times New Roman"/>
          <w:b/>
          <w:sz w:val="28"/>
        </w:rPr>
        <w:tab/>
      </w:r>
      <w:r w:rsidR="009A25AC">
        <w:rPr>
          <w:rFonts w:ascii="Times New Roman" w:eastAsiaTheme="minorHAnsi" w:hAnsi="Times New Roman"/>
          <w:b/>
          <w:sz w:val="28"/>
        </w:rPr>
        <w:t xml:space="preserve"> </w:t>
      </w:r>
      <w:r w:rsidRPr="00F403E8">
        <w:rPr>
          <w:rFonts w:ascii="Times New Roman" w:eastAsiaTheme="minorHAnsi" w:hAnsi="Times New Roman"/>
          <w:b/>
          <w:sz w:val="28"/>
        </w:rPr>
        <w:t>Реализация мероприятий национального проекта «Культура»,</w:t>
      </w:r>
      <w:r>
        <w:rPr>
          <w:rFonts w:ascii="Times New Roman" w:eastAsiaTheme="minorHAnsi" w:hAnsi="Times New Roman"/>
          <w:b/>
          <w:sz w:val="28"/>
        </w:rPr>
        <w:t xml:space="preserve"> </w:t>
      </w:r>
      <w:r w:rsidRPr="00F403E8">
        <w:rPr>
          <w:rFonts w:ascii="Times New Roman" w:eastAsiaTheme="minorHAnsi" w:hAnsi="Times New Roman"/>
          <w:b/>
          <w:sz w:val="28"/>
        </w:rPr>
        <w:t>федеральных проектов и программ</w:t>
      </w:r>
    </w:p>
    <w:p w:rsidR="00F403E8" w:rsidRPr="00F403E8" w:rsidRDefault="00F403E8" w:rsidP="009A25AC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8"/>
        </w:rPr>
      </w:pPr>
    </w:p>
    <w:p w:rsidR="00F403E8" w:rsidRPr="00F403E8" w:rsidRDefault="00F403E8" w:rsidP="00EB07B9">
      <w:pPr>
        <w:widowControl w:val="0"/>
        <w:spacing w:after="0" w:line="240" w:lineRule="auto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  <w:r w:rsidRPr="00F403E8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2.1.   Национальный проект «Культура»</w:t>
      </w:r>
    </w:p>
    <w:p w:rsidR="00F403E8" w:rsidRPr="003F7B22" w:rsidRDefault="00F403E8" w:rsidP="00EB07B9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18"/>
          <w:szCs w:val="28"/>
          <w:lang w:eastAsia="hi-IN" w:bidi="hi-IN"/>
        </w:rPr>
      </w:pPr>
    </w:p>
    <w:p w:rsidR="00F403E8" w:rsidRPr="00F403E8" w:rsidRDefault="00F403E8" w:rsidP="00EB07B9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  <w:r w:rsidRPr="00F403E8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 xml:space="preserve">2.1.1. Выполнение целевых показателей национального проекта                      «Культура» в 2022 году 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03E8">
        <w:rPr>
          <w:rFonts w:ascii="Times New Roman" w:eastAsia="Times New Roman" w:hAnsi="Times New Roman"/>
          <w:sz w:val="28"/>
          <w:szCs w:val="24"/>
          <w:lang w:eastAsia="ru-RU"/>
        </w:rPr>
        <w:t>Целевой показатель «Увеличение числа посещений культурных мероприятий»:</w:t>
      </w:r>
    </w:p>
    <w:p w:rsidR="00F403E8" w:rsidRPr="00464CD3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403E8">
        <w:rPr>
          <w:rFonts w:ascii="Times New Roman" w:eastAsia="Times New Roman" w:hAnsi="Times New Roman"/>
          <w:sz w:val="28"/>
          <w:szCs w:val="24"/>
          <w:lang w:eastAsia="ru-RU"/>
        </w:rPr>
        <w:t xml:space="preserve">значение показателя – </w:t>
      </w:r>
      <w:r w:rsidR="009D7E54" w:rsidRPr="009D7E54">
        <w:rPr>
          <w:rFonts w:ascii="Times New Roman" w:eastAsia="Times New Roman" w:hAnsi="Times New Roman"/>
          <w:sz w:val="28"/>
          <w:szCs w:val="24"/>
          <w:lang w:eastAsia="ru-RU"/>
        </w:rPr>
        <w:t xml:space="preserve">14 051,69 </w:t>
      </w:r>
      <w:r w:rsidRPr="00464CD3">
        <w:rPr>
          <w:rFonts w:ascii="Times New Roman" w:eastAsia="Times New Roman" w:hAnsi="Times New Roman"/>
          <w:sz w:val="28"/>
          <w:szCs w:val="24"/>
          <w:lang w:eastAsia="ru-RU"/>
        </w:rPr>
        <w:t>тыс. посещений при годовом плане 10 798,6 тыс. посещений (</w:t>
      </w:r>
      <w:r w:rsidR="00BC129B" w:rsidRPr="00BC129B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9D7E54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BC129B" w:rsidRPr="00BC129B">
        <w:rPr>
          <w:rFonts w:ascii="Times New Roman" w:eastAsia="Times New Roman" w:hAnsi="Times New Roman"/>
          <w:sz w:val="28"/>
          <w:szCs w:val="24"/>
          <w:lang w:eastAsia="ru-RU"/>
        </w:rPr>
        <w:t>0,</w:t>
      </w:r>
      <w:r w:rsidR="009D7E54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C129B" w:rsidRPr="00BC129B">
        <w:rPr>
          <w:rFonts w:ascii="Times New Roman" w:eastAsia="Times New Roman" w:hAnsi="Times New Roman"/>
          <w:sz w:val="28"/>
          <w:szCs w:val="24"/>
          <w:lang w:eastAsia="ru-RU"/>
        </w:rPr>
        <w:t xml:space="preserve"> %</w:t>
      </w:r>
      <w:r w:rsidR="00BC129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64CD3">
        <w:rPr>
          <w:rFonts w:ascii="Times New Roman" w:eastAsia="Times New Roman" w:hAnsi="Times New Roman"/>
          <w:sz w:val="28"/>
          <w:szCs w:val="24"/>
          <w:lang w:eastAsia="ru-RU"/>
        </w:rPr>
        <w:t xml:space="preserve">от плана). </w:t>
      </w:r>
    </w:p>
    <w:p w:rsidR="00F403E8" w:rsidRPr="00464CD3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4CD3">
        <w:rPr>
          <w:rFonts w:ascii="Times New Roman" w:eastAsia="Times New Roman" w:hAnsi="Times New Roman"/>
          <w:sz w:val="28"/>
          <w:szCs w:val="24"/>
          <w:lang w:eastAsia="ru-RU"/>
        </w:rPr>
        <w:t>Целевой показатель «Увеличение числа обращений к цифровым ресурсам в сфере культуры в 5 раз»:</w:t>
      </w:r>
    </w:p>
    <w:p w:rsidR="00F403E8" w:rsidRPr="00464CD3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4CD3">
        <w:rPr>
          <w:rFonts w:ascii="Times New Roman" w:eastAsia="Times New Roman" w:hAnsi="Times New Roman"/>
          <w:sz w:val="28"/>
          <w:szCs w:val="24"/>
          <w:lang w:eastAsia="ru-RU"/>
        </w:rPr>
        <w:t xml:space="preserve">значение показателя – </w:t>
      </w:r>
      <w:r w:rsidR="009D7E54" w:rsidRPr="009D7E54">
        <w:rPr>
          <w:rFonts w:ascii="Times New Roman" w:eastAsia="Times New Roman" w:hAnsi="Times New Roman"/>
          <w:sz w:val="28"/>
          <w:szCs w:val="24"/>
          <w:lang w:eastAsia="ru-RU"/>
        </w:rPr>
        <w:t xml:space="preserve">1 </w:t>
      </w:r>
      <w:r w:rsidR="005E7725">
        <w:rPr>
          <w:rFonts w:ascii="Times New Roman" w:eastAsia="Times New Roman" w:hAnsi="Times New Roman"/>
          <w:sz w:val="28"/>
          <w:szCs w:val="24"/>
          <w:lang w:eastAsia="ru-RU"/>
        </w:rPr>
        <w:t>214</w:t>
      </w:r>
      <w:r w:rsidR="009D7E54" w:rsidRPr="009D7E54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5E7725"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 w:rsidRPr="00464CD3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посещений при годовом плане </w:t>
      </w:r>
      <w:r w:rsidR="009D7E54">
        <w:rPr>
          <w:rFonts w:ascii="Times New Roman" w:eastAsia="Times New Roman" w:hAnsi="Times New Roman"/>
          <w:sz w:val="28"/>
          <w:szCs w:val="24"/>
          <w:lang w:eastAsia="ru-RU"/>
        </w:rPr>
        <w:t>1 000,0</w:t>
      </w:r>
      <w:r w:rsidRPr="00464CD3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обращений (1</w:t>
      </w:r>
      <w:r w:rsidR="005E7725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464CD3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плана). </w:t>
      </w:r>
    </w:p>
    <w:p w:rsidR="00F403E8" w:rsidRPr="00F403E8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4CD3">
        <w:rPr>
          <w:rFonts w:ascii="Times New Roman" w:eastAsia="Times New Roman" w:hAnsi="Times New Roman"/>
          <w:sz w:val="28"/>
          <w:szCs w:val="24"/>
          <w:lang w:eastAsia="ru-RU"/>
        </w:rPr>
        <w:t>Анализ выполнения целевых</w:t>
      </w:r>
      <w:r w:rsidRPr="00F403E8">
        <w:rPr>
          <w:rFonts w:ascii="Times New Roman" w:eastAsia="Times New Roman" w:hAnsi="Times New Roman"/>
          <w:sz w:val="28"/>
          <w:szCs w:val="24"/>
          <w:lang w:eastAsia="ru-RU"/>
        </w:rPr>
        <w:t xml:space="preserve"> показателей национального проекта «Культура» в 2022 году свидетельствует об их достижении и частичном перевыполнении. Очевидно, темпы увеличения числа посещений культурных мероприятий могли быть выше, однако </w:t>
      </w:r>
      <w:proofErr w:type="spellStart"/>
      <w:r w:rsidRPr="00F403E8">
        <w:rPr>
          <w:rFonts w:ascii="Times New Roman" w:eastAsia="Times New Roman" w:hAnsi="Times New Roman"/>
          <w:sz w:val="28"/>
          <w:szCs w:val="24"/>
          <w:lang w:eastAsia="ru-RU"/>
        </w:rPr>
        <w:t>ковидные</w:t>
      </w:r>
      <w:proofErr w:type="spellEnd"/>
      <w:r w:rsidRPr="00F403E8">
        <w:rPr>
          <w:rFonts w:ascii="Times New Roman" w:eastAsia="Times New Roman" w:hAnsi="Times New Roman"/>
          <w:sz w:val="28"/>
          <w:szCs w:val="24"/>
          <w:lang w:eastAsia="ru-RU"/>
        </w:rPr>
        <w:t xml:space="preserve"> ограничения 2020-2021 гг. наложили свой отпечаток на модель потребления культурных благ. Заметна тенденция более медленного роста числа посещений офлайн и одноврем</w:t>
      </w:r>
      <w:r w:rsidR="009D7E54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F403E8">
        <w:rPr>
          <w:rFonts w:ascii="Times New Roman" w:eastAsia="Times New Roman" w:hAnsi="Times New Roman"/>
          <w:sz w:val="28"/>
          <w:szCs w:val="24"/>
          <w:lang w:eastAsia="ru-RU"/>
        </w:rPr>
        <w:t xml:space="preserve">нно значительное увеличение обращений к цифровым ресурсам в сфере культуры. </w:t>
      </w:r>
    </w:p>
    <w:p w:rsidR="00F403E8" w:rsidRPr="003F7B22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F403E8" w:rsidRPr="00F403E8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F403E8">
        <w:rPr>
          <w:rFonts w:ascii="Times New Roman" w:eastAsia="Batang" w:hAnsi="Times New Roman"/>
          <w:b/>
          <w:color w:val="000000"/>
          <w:kern w:val="2"/>
          <w:sz w:val="28"/>
          <w:szCs w:val="28"/>
          <w:lang w:eastAsia="hi-IN" w:bidi="hi-IN"/>
        </w:rPr>
        <w:t>2.1.2. Финансирование национального проекта «Культура»</w:t>
      </w:r>
    </w:p>
    <w:p w:rsidR="00F403E8" w:rsidRPr="00F403E8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  <w:r w:rsidRPr="00F403E8">
        <w:rPr>
          <w:rFonts w:ascii="Times New Roman" w:eastAsia="Batang" w:hAnsi="Times New Roman"/>
          <w:color w:val="000000"/>
          <w:kern w:val="2"/>
          <w:sz w:val="28"/>
          <w:szCs w:val="28"/>
          <w:lang w:eastAsia="hi-IN" w:bidi="hi-IN"/>
        </w:rPr>
        <w:t xml:space="preserve">В 2022 г. на реализацию национального проекта «Культура» (региональные проекты «Культурная среда», «Творческие люди», «Цифровая культура») предусмотрено </w:t>
      </w:r>
      <w:r w:rsidRPr="00F403E8">
        <w:rPr>
          <w:rFonts w:ascii="Times New Roman" w:eastAsia="SimSun" w:hAnsi="Times New Roman"/>
          <w:b/>
          <w:spacing w:val="-6"/>
          <w:kern w:val="2"/>
          <w:sz w:val="28"/>
          <w:szCs w:val="28"/>
          <w:lang w:eastAsia="hi-IN" w:bidi="hi-IN"/>
        </w:rPr>
        <w:t>227 211,49</w:t>
      </w:r>
      <w:r w:rsidRPr="00F403E8">
        <w:rPr>
          <w:rFonts w:ascii="Times New Roman" w:eastAsia="Batang" w:hAnsi="Times New Roman"/>
          <w:b/>
          <w:color w:val="000000"/>
          <w:spacing w:val="-6"/>
          <w:kern w:val="2"/>
          <w:sz w:val="28"/>
          <w:szCs w:val="28"/>
          <w:lang w:eastAsia="hi-IN" w:bidi="hi-IN"/>
        </w:rPr>
        <w:t xml:space="preserve"> </w:t>
      </w:r>
      <w:r w:rsidRPr="00F403E8">
        <w:rPr>
          <w:rFonts w:ascii="Times New Roman" w:eastAsia="Batang" w:hAnsi="Times New Roman"/>
          <w:b/>
          <w:color w:val="000000"/>
          <w:kern w:val="2"/>
          <w:sz w:val="28"/>
          <w:szCs w:val="28"/>
          <w:lang w:eastAsia="hi-IN" w:bidi="hi-IN"/>
        </w:rPr>
        <w:t xml:space="preserve">тыс. </w:t>
      </w:r>
      <w:r w:rsidRPr="00F403E8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hi-IN" w:bidi="hi-IN"/>
        </w:rPr>
        <w:t>рублей</w:t>
      </w:r>
      <w:r w:rsidRPr="00F403E8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, в том числе:</w:t>
      </w:r>
    </w:p>
    <w:p w:rsidR="00F403E8" w:rsidRPr="00F403E8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средства федерального бюджета – 190 215,00 тыс. рублей; </w:t>
      </w:r>
    </w:p>
    <w:p w:rsidR="00F403E8" w:rsidRPr="00F403E8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средства республиканского бюджета – 27 690,34 тыс. рублей;</w:t>
      </w:r>
    </w:p>
    <w:p w:rsidR="00F403E8" w:rsidRPr="00F403E8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средства местного бюджета – 9 306,15 тыс. рублей. </w:t>
      </w:r>
    </w:p>
    <w:p w:rsidR="00F403E8" w:rsidRPr="00F403E8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  <w:r w:rsidRPr="00F403E8"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  <w:t>По состоянию на 01.01.2023 освоено 227 211,49 тыс. рублей (100 %), в т. ч. средства федерального бюджета – 190 215,00 тыс. рублей (100 %).</w:t>
      </w:r>
    </w:p>
    <w:p w:rsidR="00F403E8" w:rsidRPr="003F7B22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"/>
          <w:szCs w:val="28"/>
          <w:lang w:eastAsia="ru-RU"/>
        </w:rPr>
      </w:pPr>
    </w:p>
    <w:p w:rsidR="00F403E8" w:rsidRPr="00F403E8" w:rsidRDefault="00F403E8" w:rsidP="003F7B22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Cs w:val="28"/>
          <w:lang w:eastAsia="ru-RU"/>
        </w:rPr>
      </w:pPr>
      <w:r w:rsidRPr="00F403E8">
        <w:rPr>
          <w:rFonts w:ascii="Times New Roman" w:eastAsia="Times New Roman" w:hAnsi="Times New Roman"/>
          <w:bCs/>
          <w:color w:val="000000"/>
          <w:szCs w:val="28"/>
          <w:lang w:eastAsia="ru-RU"/>
        </w:rPr>
        <w:t>Таблица 1</w:t>
      </w:r>
    </w:p>
    <w:p w:rsidR="00F403E8" w:rsidRPr="00F403E8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0"/>
          <w:szCs w:val="28"/>
          <w:lang w:eastAsia="ru-RU"/>
        </w:rPr>
      </w:pPr>
    </w:p>
    <w:p w:rsidR="00F403E8" w:rsidRPr="00F403E8" w:rsidRDefault="00F403E8" w:rsidP="00EB07B9">
      <w:pPr>
        <w:pBdr>
          <w:bottom w:val="single" w:sz="6" w:space="30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3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Финансирование национального проекта </w:t>
      </w:r>
      <w:r w:rsidRPr="00F403E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национального проекта «Культура» на территории Республики Мордовия в 2022 году </w:t>
      </w:r>
      <w:r w:rsidRPr="00F403E8">
        <w:rPr>
          <w:rFonts w:ascii="Times New Roman" w:eastAsia="Times New Roman" w:hAnsi="Times New Roman"/>
          <w:b/>
          <w:sz w:val="24"/>
          <w:szCs w:val="24"/>
          <w:lang w:eastAsia="ru-RU"/>
        </w:rPr>
        <w:t>в разрезе региональных проектов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1843"/>
        <w:gridCol w:w="1842"/>
        <w:gridCol w:w="1843"/>
      </w:tblGrid>
      <w:tr w:rsidR="00F403E8" w:rsidRPr="00F403E8" w:rsidTr="003B3168">
        <w:trPr>
          <w:trHeight w:val="561"/>
        </w:trPr>
        <w:tc>
          <w:tcPr>
            <w:tcW w:w="1951" w:type="dxa"/>
            <w:shd w:val="clear" w:color="auto" w:fill="FDE9D9" w:themeFill="accent6" w:themeFillTint="33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проект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</w:p>
        </w:tc>
      </w:tr>
      <w:tr w:rsidR="00F403E8" w:rsidRPr="00F403E8" w:rsidTr="003B3168">
        <w:tc>
          <w:tcPr>
            <w:tcW w:w="1951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«Культурная среда»</w:t>
            </w:r>
          </w:p>
        </w:tc>
        <w:tc>
          <w:tcPr>
            <w:tcW w:w="2410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223 886,21</w:t>
            </w:r>
          </w:p>
        </w:tc>
        <w:tc>
          <w:tcPr>
            <w:tcW w:w="1843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187 415,00</w:t>
            </w:r>
          </w:p>
        </w:tc>
        <w:tc>
          <w:tcPr>
            <w:tcW w:w="1842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27 183,61</w:t>
            </w:r>
          </w:p>
        </w:tc>
        <w:tc>
          <w:tcPr>
            <w:tcW w:w="1843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9 287,60</w:t>
            </w:r>
          </w:p>
        </w:tc>
      </w:tr>
      <w:tr w:rsidR="00F403E8" w:rsidRPr="00F403E8" w:rsidTr="003B3168">
        <w:tc>
          <w:tcPr>
            <w:tcW w:w="1951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«Творческие люди»</w:t>
            </w:r>
          </w:p>
        </w:tc>
        <w:tc>
          <w:tcPr>
            <w:tcW w:w="2410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2 325,28</w:t>
            </w:r>
          </w:p>
        </w:tc>
        <w:tc>
          <w:tcPr>
            <w:tcW w:w="1843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842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506,73</w:t>
            </w:r>
          </w:p>
        </w:tc>
        <w:tc>
          <w:tcPr>
            <w:tcW w:w="1843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18,55</w:t>
            </w:r>
          </w:p>
        </w:tc>
      </w:tr>
      <w:tr w:rsidR="00F403E8" w:rsidRPr="00F403E8" w:rsidTr="003B3168">
        <w:tc>
          <w:tcPr>
            <w:tcW w:w="1951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«Цифровая культура»</w:t>
            </w:r>
          </w:p>
        </w:tc>
        <w:tc>
          <w:tcPr>
            <w:tcW w:w="2410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3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2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403E8" w:rsidRPr="00F403E8" w:rsidTr="003B3168">
        <w:tc>
          <w:tcPr>
            <w:tcW w:w="1951" w:type="dxa"/>
            <w:shd w:val="clear" w:color="auto" w:fill="auto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227 211,49</w:t>
            </w:r>
          </w:p>
        </w:tc>
        <w:tc>
          <w:tcPr>
            <w:tcW w:w="1843" w:type="dxa"/>
            <w:shd w:val="clear" w:color="auto" w:fill="auto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190 215,00</w:t>
            </w:r>
          </w:p>
        </w:tc>
        <w:tc>
          <w:tcPr>
            <w:tcW w:w="1842" w:type="dxa"/>
            <w:shd w:val="clear" w:color="auto" w:fill="auto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27 690,34</w:t>
            </w:r>
          </w:p>
        </w:tc>
        <w:tc>
          <w:tcPr>
            <w:tcW w:w="1843" w:type="dxa"/>
            <w:shd w:val="clear" w:color="auto" w:fill="auto"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9 306,15</w:t>
            </w:r>
          </w:p>
        </w:tc>
      </w:tr>
    </w:tbl>
    <w:p w:rsidR="00F403E8" w:rsidRPr="00F403E8" w:rsidRDefault="00F403E8" w:rsidP="00EB07B9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  <w:r w:rsidRPr="00F403E8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2.1.3.   Региональный проект «Культурная среда»</w:t>
      </w:r>
    </w:p>
    <w:p w:rsidR="00F403E8" w:rsidRPr="00F403E8" w:rsidRDefault="00F403E8" w:rsidP="00EB07B9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03E8" w:rsidRPr="00F403E8" w:rsidRDefault="00F403E8" w:rsidP="00EB07B9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3E8">
        <w:rPr>
          <w:rFonts w:ascii="Times New Roman" w:hAnsi="Times New Roman"/>
          <w:b/>
          <w:sz w:val="28"/>
          <w:szCs w:val="28"/>
        </w:rPr>
        <w:t>2.1.3.1. Развитие сети учреждений культурно-досугового типа в сельской местности, включая строительство, реконструкцию и капитальный ремонт</w:t>
      </w:r>
    </w:p>
    <w:p w:rsidR="00F403E8" w:rsidRPr="00F403E8" w:rsidRDefault="00F403E8" w:rsidP="00EB07B9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p w:rsidR="00F403E8" w:rsidRPr="00F403E8" w:rsidRDefault="00F403E8" w:rsidP="00EB07B9">
      <w:pPr>
        <w:pBdr>
          <w:bottom w:val="single" w:sz="6" w:space="31" w:color="FFFFFF"/>
        </w:pBd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  <w:r w:rsidRPr="00F403E8">
        <w:rPr>
          <w:rFonts w:ascii="Times New Roman" w:eastAsiaTheme="minorHAnsi" w:hAnsi="Times New Roman"/>
          <w:sz w:val="24"/>
        </w:rPr>
        <w:t>Объекты и финансовое обеспечение мероприятия</w:t>
      </w:r>
    </w:p>
    <w:tbl>
      <w:tblPr>
        <w:tblStyle w:val="3"/>
        <w:tblW w:w="95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113"/>
        <w:gridCol w:w="1277"/>
        <w:gridCol w:w="1277"/>
        <w:gridCol w:w="1135"/>
        <w:gridCol w:w="1135"/>
      </w:tblGrid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Всего,</w:t>
            </w:r>
          </w:p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Сельский Дом культуры на 150 мест, расположенный по адресу: Республика Мордовия, Теньгушевский район, п. Барашево, ул. Лесная, д. 1В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30 738,48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20 131,34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3 277,19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7 329,95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 xml:space="preserve">Сельский Дом культуры на 120 мест, расположенный по адресу: Республика Мордовия, Темниковский район, </w:t>
            </w:r>
            <w:proofErr w:type="gramStart"/>
            <w:r w:rsidRPr="00F403E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403E8">
              <w:rPr>
                <w:rFonts w:ascii="Times New Roman" w:hAnsi="Times New Roman"/>
                <w:sz w:val="20"/>
                <w:szCs w:val="20"/>
              </w:rPr>
              <w:t>. Старый Город, ул. Центральная, 50В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21 008,25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17 886,42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2 911,74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210,09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 xml:space="preserve">Реконструкция здания районного Дома культуры (зрительный зал на 370 мест) по адресу: Республика Мордовия, </w:t>
            </w:r>
            <w:proofErr w:type="spellStart"/>
            <w:r w:rsidRPr="00F403E8">
              <w:rPr>
                <w:rFonts w:ascii="Times New Roman" w:hAnsi="Times New Roman"/>
                <w:sz w:val="20"/>
                <w:szCs w:val="20"/>
              </w:rPr>
              <w:t>Торбеевский</w:t>
            </w:r>
            <w:proofErr w:type="spellEnd"/>
            <w:r w:rsidRPr="00F403E8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F403E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F403E8">
              <w:rPr>
                <w:rFonts w:ascii="Times New Roman" w:hAnsi="Times New Roman"/>
                <w:sz w:val="20"/>
                <w:szCs w:val="20"/>
              </w:rPr>
              <w:t>. Торбеево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25 974,44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22 114,64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3 600,06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259,74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Капитальный ремонт обособленного подразделения «</w:t>
            </w:r>
            <w:proofErr w:type="spellStart"/>
            <w:r w:rsidRPr="00F403E8">
              <w:rPr>
                <w:rFonts w:ascii="Times New Roman" w:hAnsi="Times New Roman"/>
                <w:sz w:val="20"/>
                <w:szCs w:val="20"/>
              </w:rPr>
              <w:t>Приреченский</w:t>
            </w:r>
            <w:proofErr w:type="spellEnd"/>
            <w:r w:rsidRPr="00F403E8">
              <w:rPr>
                <w:rFonts w:ascii="Times New Roman" w:hAnsi="Times New Roman"/>
                <w:sz w:val="20"/>
                <w:szCs w:val="20"/>
              </w:rPr>
              <w:t xml:space="preserve"> клуб» МБУК «Районный центр культуры» Рузаевского муниципального района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16 162,64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12 206,60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3 051,62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904,42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Капитальный ремонт дома культуры, расположенного по адресу: р. п. Умет Зубово-Полянского района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16 320,29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12 925,70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3 231,39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163,20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 xml:space="preserve">Капитальный ремонт здания структурного подразделения </w:t>
            </w:r>
            <w:proofErr w:type="spellStart"/>
            <w:r w:rsidRPr="00F403E8">
              <w:rPr>
                <w:rFonts w:ascii="Times New Roman" w:hAnsi="Times New Roman"/>
                <w:sz w:val="20"/>
                <w:szCs w:val="20"/>
              </w:rPr>
              <w:t>Такушевский</w:t>
            </w:r>
            <w:proofErr w:type="spellEnd"/>
            <w:r w:rsidRPr="00F403E8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 МБУ «Теньгушевский районный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8 514,00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1 386,00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F403E8" w:rsidRPr="00F403E8" w:rsidTr="003B3168">
        <w:trPr>
          <w:trHeight w:val="3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120 204,10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93 778,70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17 458,00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8 967,40</w:t>
            </w:r>
          </w:p>
        </w:tc>
      </w:tr>
    </w:tbl>
    <w:p w:rsidR="00F403E8" w:rsidRPr="00F403E8" w:rsidRDefault="00F403E8" w:rsidP="00EB07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Кассовое освоение – 120 204,10 тыс. руб. (100 %).</w:t>
      </w:r>
    </w:p>
    <w:p w:rsidR="00F403E8" w:rsidRPr="00F403E8" w:rsidRDefault="00F403E8" w:rsidP="00EB07B9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F403E8" w:rsidRPr="00F403E8" w:rsidRDefault="00F403E8" w:rsidP="00EB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03E8">
        <w:rPr>
          <w:rFonts w:ascii="Times New Roman" w:hAnsi="Times New Roman"/>
          <w:b/>
          <w:sz w:val="28"/>
          <w:szCs w:val="28"/>
        </w:rPr>
        <w:t>2.1.3.2. Капитальный ремонт детских школ искусств</w:t>
      </w:r>
    </w:p>
    <w:p w:rsidR="00F403E8" w:rsidRPr="00F403E8" w:rsidRDefault="00F403E8" w:rsidP="00EB07B9">
      <w:pPr>
        <w:spacing w:after="0" w:line="240" w:lineRule="auto"/>
        <w:ind w:firstLine="720"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F403E8" w:rsidRPr="00F403E8" w:rsidRDefault="00F403E8" w:rsidP="00EB07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3E8">
        <w:rPr>
          <w:rFonts w:ascii="Times New Roman" w:hAnsi="Times New Roman"/>
          <w:sz w:val="24"/>
          <w:szCs w:val="24"/>
          <w:lang w:eastAsia="ru-RU"/>
        </w:rPr>
        <w:t>Объекты и финансовое обеспечение мероприятия</w:t>
      </w:r>
    </w:p>
    <w:p w:rsidR="00F403E8" w:rsidRPr="00F403E8" w:rsidRDefault="00F403E8" w:rsidP="00EB07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"/>
        <w:tblW w:w="95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113"/>
        <w:gridCol w:w="1277"/>
        <w:gridCol w:w="1277"/>
        <w:gridCol w:w="1135"/>
        <w:gridCol w:w="1135"/>
      </w:tblGrid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 xml:space="preserve">Всего, </w:t>
            </w:r>
          </w:p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МБ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 xml:space="preserve">ГКУ РМ </w:t>
            </w:r>
            <w:proofErr w:type="gramStart"/>
            <w:r w:rsidRPr="00F403E8">
              <w:rPr>
                <w:rFonts w:ascii="Times New Roman" w:hAnsi="Times New Roman"/>
                <w:sz w:val="20"/>
              </w:rPr>
              <w:t>ДО</w:t>
            </w:r>
            <w:proofErr w:type="gramEnd"/>
            <w:r w:rsidRPr="00F403E8">
              <w:rPr>
                <w:rFonts w:ascii="Times New Roman" w:hAnsi="Times New Roman"/>
                <w:sz w:val="20"/>
              </w:rPr>
              <w:t xml:space="preserve"> «Республиканская детская музыкальная школа-интернат»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56 661,57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48 728,95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7 932,62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МБУДО «</w:t>
            </w:r>
            <w:proofErr w:type="spellStart"/>
            <w:r w:rsidRPr="00F403E8">
              <w:rPr>
                <w:rFonts w:ascii="Times New Roman" w:hAnsi="Times New Roman"/>
                <w:sz w:val="20"/>
              </w:rPr>
              <w:t>Старошайговская</w:t>
            </w:r>
            <w:proofErr w:type="spellEnd"/>
            <w:r w:rsidRPr="00F403E8">
              <w:rPr>
                <w:rFonts w:ascii="Times New Roman" w:hAnsi="Times New Roman"/>
                <w:sz w:val="20"/>
              </w:rPr>
              <w:t xml:space="preserve"> детская школа искусств имени Г.И. </w:t>
            </w:r>
            <w:proofErr w:type="spellStart"/>
            <w:r w:rsidRPr="00F403E8">
              <w:rPr>
                <w:rFonts w:ascii="Times New Roman" w:hAnsi="Times New Roman"/>
                <w:sz w:val="20"/>
              </w:rPr>
              <w:t>Сураева</w:t>
            </w:r>
            <w:proofErr w:type="spellEnd"/>
            <w:r w:rsidRPr="00F403E8">
              <w:rPr>
                <w:rFonts w:ascii="Times New Roman" w:hAnsi="Times New Roman"/>
                <w:sz w:val="20"/>
              </w:rPr>
              <w:t>-Королева»</w:t>
            </w:r>
          </w:p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9 755,76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8 306,05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1 352,15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97,56</w:t>
            </w:r>
          </w:p>
        </w:tc>
      </w:tr>
      <w:tr w:rsidR="00F403E8" w:rsidRPr="00F403E8" w:rsidTr="003B3168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66 417,33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57 035,00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9 284,77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97,56</w:t>
            </w:r>
          </w:p>
        </w:tc>
      </w:tr>
    </w:tbl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</w:rPr>
      </w:pPr>
      <w:r w:rsidRPr="00F403E8">
        <w:rPr>
          <w:rFonts w:ascii="Times New Roman" w:hAnsi="Times New Roman"/>
          <w:sz w:val="28"/>
          <w:szCs w:val="28"/>
        </w:rPr>
        <w:lastRenderedPageBreak/>
        <w:t xml:space="preserve">Кассовое освоение – 66 417,33 </w:t>
      </w:r>
      <w:r w:rsidRPr="00F403E8">
        <w:rPr>
          <w:rFonts w:ascii="Times New Roman" w:eastAsia="SimSun" w:hAnsi="Times New Roman" w:cs="Mangal"/>
          <w:kern w:val="2"/>
          <w:sz w:val="28"/>
          <w:szCs w:val="24"/>
        </w:rPr>
        <w:t>тыс. руб. (100 %).</w:t>
      </w:r>
    </w:p>
    <w:p w:rsidR="00F403E8" w:rsidRPr="00F403E8" w:rsidRDefault="00F403E8" w:rsidP="00EB07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6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403E8">
        <w:rPr>
          <w:rFonts w:ascii="Times New Roman" w:hAnsi="Times New Roman"/>
          <w:b/>
          <w:sz w:val="28"/>
          <w:szCs w:val="24"/>
        </w:rPr>
        <w:t>2.1.3.3. Оснащение музыкальными инструментами, оборудованием и учебными материалами детских школ искусств по видам искусств и профессиональных образовательных организаций</w:t>
      </w:r>
    </w:p>
    <w:p w:rsidR="00F403E8" w:rsidRPr="00F403E8" w:rsidRDefault="00F403E8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4"/>
          <w:szCs w:val="24"/>
          <w:lang w:eastAsia="ru-RU"/>
        </w:rPr>
      </w:pPr>
    </w:p>
    <w:p w:rsidR="00F403E8" w:rsidRPr="00F403E8" w:rsidRDefault="00F403E8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3E8">
        <w:rPr>
          <w:rFonts w:ascii="Times New Roman" w:eastAsia="Times New Roman" w:hAnsi="Times New Roman"/>
          <w:sz w:val="24"/>
          <w:szCs w:val="24"/>
          <w:lang w:eastAsia="ru-RU"/>
        </w:rPr>
        <w:t>Объекты и финансовое обеспечение мероприятия</w:t>
      </w:r>
    </w:p>
    <w:p w:rsidR="00F403E8" w:rsidRPr="00F403E8" w:rsidRDefault="00F403E8" w:rsidP="00EB07B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3"/>
        <w:tblW w:w="95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113"/>
        <w:gridCol w:w="1277"/>
        <w:gridCol w:w="1277"/>
        <w:gridCol w:w="1135"/>
        <w:gridCol w:w="1135"/>
      </w:tblGrid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 xml:space="preserve">Всего, </w:t>
            </w:r>
          </w:p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МБ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 xml:space="preserve">МБУДО «Большеберезниковская детская школа искусств» </w:t>
            </w:r>
          </w:p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5 566,20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5 400,33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110,21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55,66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МБУДО «</w:t>
            </w:r>
            <w:proofErr w:type="spellStart"/>
            <w:r w:rsidRPr="00F403E8">
              <w:rPr>
                <w:rFonts w:ascii="Times New Roman" w:hAnsi="Times New Roman"/>
                <w:sz w:val="20"/>
              </w:rPr>
              <w:t>Старошайговская</w:t>
            </w:r>
            <w:proofErr w:type="spellEnd"/>
            <w:r w:rsidRPr="00F403E8">
              <w:rPr>
                <w:rFonts w:ascii="Times New Roman" w:hAnsi="Times New Roman"/>
                <w:sz w:val="20"/>
              </w:rPr>
              <w:t xml:space="preserve"> детская школа искусств имени Г.И. </w:t>
            </w:r>
            <w:proofErr w:type="spellStart"/>
            <w:r w:rsidRPr="00F403E8">
              <w:rPr>
                <w:rFonts w:ascii="Times New Roman" w:hAnsi="Times New Roman"/>
                <w:sz w:val="20"/>
              </w:rPr>
              <w:t>Сураева</w:t>
            </w:r>
            <w:proofErr w:type="spellEnd"/>
            <w:r w:rsidRPr="00F403E8">
              <w:rPr>
                <w:rFonts w:ascii="Times New Roman" w:hAnsi="Times New Roman"/>
                <w:sz w:val="20"/>
              </w:rPr>
              <w:t>-Королева»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5 566,19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5 400,32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110,21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55,66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МБУДО «</w:t>
            </w:r>
            <w:proofErr w:type="spellStart"/>
            <w:r w:rsidRPr="00F403E8">
              <w:rPr>
                <w:rFonts w:ascii="Times New Roman" w:hAnsi="Times New Roman"/>
                <w:sz w:val="20"/>
              </w:rPr>
              <w:t>Ичалковская</w:t>
            </w:r>
            <w:proofErr w:type="spellEnd"/>
            <w:r w:rsidRPr="00F403E8">
              <w:rPr>
                <w:rFonts w:ascii="Times New Roman" w:hAnsi="Times New Roman"/>
                <w:sz w:val="20"/>
              </w:rPr>
              <w:t xml:space="preserve"> детская школа искусств» </w:t>
            </w:r>
            <w:proofErr w:type="spellStart"/>
            <w:r w:rsidRPr="00F403E8">
              <w:rPr>
                <w:rFonts w:ascii="Times New Roman" w:hAnsi="Times New Roman"/>
                <w:sz w:val="20"/>
              </w:rPr>
              <w:t>Ичалковского</w:t>
            </w:r>
            <w:proofErr w:type="spellEnd"/>
            <w:r w:rsidRPr="00F403E8">
              <w:rPr>
                <w:rFonts w:ascii="Times New Roman" w:hAnsi="Times New Roman"/>
                <w:sz w:val="20"/>
              </w:rPr>
              <w:t xml:space="preserve"> муниципального района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5 566,20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5 400,33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110,21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55,66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МБУДО «Детская школа искусств Ромодановского муниципального района Республики Мордовия»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 xml:space="preserve"> 5 566,19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5 400,32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110,21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55,66</w:t>
            </w:r>
          </w:p>
        </w:tc>
      </w:tr>
      <w:tr w:rsidR="00F403E8" w:rsidRPr="00F403E8" w:rsidTr="003B3168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F403E8">
              <w:rPr>
                <w:rFonts w:ascii="Times New Roman" w:hAnsi="Times New Roman"/>
                <w:b/>
                <w:sz w:val="20"/>
                <w:szCs w:val="24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22 264,78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21 601,30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440,84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222,64</w:t>
            </w:r>
          </w:p>
        </w:tc>
      </w:tr>
    </w:tbl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F403E8" w:rsidRPr="00F403E8" w:rsidRDefault="00F403E8" w:rsidP="00EB07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 w:rsidRPr="00F403E8">
        <w:rPr>
          <w:rFonts w:ascii="Times New Roman" w:eastAsia="SimSun" w:hAnsi="Times New Roman" w:cs="Mangal"/>
          <w:kern w:val="2"/>
          <w:sz w:val="28"/>
          <w:szCs w:val="24"/>
          <w:lang w:bidi="hi-IN"/>
        </w:rPr>
        <w:t xml:space="preserve">Кассовое освоение – </w:t>
      </w:r>
      <w:r w:rsidRPr="00F403E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22 264,78 тыс. руб. (100 %).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 w:cs="Mangal"/>
          <w:kern w:val="2"/>
          <w:sz w:val="18"/>
          <w:szCs w:val="28"/>
          <w:lang w:bidi="hi-IN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 w:cs="Mangal"/>
          <w:kern w:val="2"/>
          <w:sz w:val="18"/>
          <w:szCs w:val="28"/>
          <w:lang w:bidi="hi-IN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b/>
          <w:sz w:val="28"/>
          <w:szCs w:val="28"/>
          <w:lang w:eastAsia="ru-RU"/>
        </w:rPr>
        <w:t>2.1.3.4. Переоснащение муниципальных библиотек по модельному стандарту</w:t>
      </w:r>
    </w:p>
    <w:p w:rsidR="00F403E8" w:rsidRPr="00F403E8" w:rsidRDefault="00F403E8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3E8">
        <w:rPr>
          <w:rFonts w:ascii="Times New Roman" w:eastAsia="Times New Roman" w:hAnsi="Times New Roman"/>
          <w:sz w:val="24"/>
          <w:szCs w:val="24"/>
          <w:lang w:eastAsia="ru-RU"/>
        </w:rPr>
        <w:t>Объекты и финансовое обеспечение мероприятия</w:t>
      </w:r>
    </w:p>
    <w:p w:rsidR="00F403E8" w:rsidRPr="00F403E8" w:rsidRDefault="00F403E8" w:rsidP="00EB07B9">
      <w:pPr>
        <w:spacing w:after="0" w:line="240" w:lineRule="auto"/>
        <w:ind w:firstLine="720"/>
        <w:jc w:val="both"/>
        <w:rPr>
          <w:rFonts w:ascii="Times New Roman" w:hAnsi="Times New Roman"/>
          <w:i/>
          <w:sz w:val="14"/>
          <w:szCs w:val="28"/>
        </w:rPr>
      </w:pPr>
    </w:p>
    <w:tbl>
      <w:tblPr>
        <w:tblStyle w:val="3"/>
        <w:tblW w:w="95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113"/>
        <w:gridCol w:w="1277"/>
        <w:gridCol w:w="1277"/>
        <w:gridCol w:w="1135"/>
        <w:gridCol w:w="1135"/>
      </w:tblGrid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F403E8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F403E8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 xml:space="preserve">Всего, </w:t>
            </w:r>
          </w:p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МБ</w:t>
            </w:r>
          </w:p>
        </w:tc>
      </w:tr>
      <w:tr w:rsidR="00F403E8" w:rsidRPr="00F403E8" w:rsidTr="003B3168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3E8">
              <w:rPr>
                <w:rFonts w:ascii="Times New Roman" w:hAnsi="Times New Roman"/>
                <w:bCs/>
                <w:color w:val="000000" w:themeColor="text1"/>
                <w:kern w:val="24"/>
                <w:sz w:val="20"/>
                <w:szCs w:val="28"/>
              </w:rPr>
              <w:t xml:space="preserve">Структурное подразделение </w:t>
            </w:r>
            <w:proofErr w:type="spellStart"/>
            <w:r w:rsidRPr="00F403E8">
              <w:rPr>
                <w:rFonts w:ascii="Times New Roman" w:hAnsi="Times New Roman"/>
                <w:bCs/>
                <w:color w:val="000000" w:themeColor="text1"/>
                <w:kern w:val="24"/>
                <w:sz w:val="20"/>
                <w:szCs w:val="28"/>
              </w:rPr>
              <w:t>Сабаевская</w:t>
            </w:r>
            <w:proofErr w:type="spellEnd"/>
            <w:r w:rsidRPr="00F403E8">
              <w:rPr>
                <w:rFonts w:ascii="Times New Roman" w:hAnsi="Times New Roman"/>
                <w:bCs/>
                <w:color w:val="000000" w:themeColor="text1"/>
                <w:kern w:val="24"/>
                <w:sz w:val="20"/>
                <w:szCs w:val="28"/>
              </w:rPr>
              <w:t xml:space="preserve"> сельская библиотека МБУК «</w:t>
            </w:r>
            <w:proofErr w:type="spellStart"/>
            <w:r w:rsidRPr="00F403E8">
              <w:rPr>
                <w:rFonts w:ascii="Times New Roman" w:hAnsi="Times New Roman"/>
                <w:bCs/>
                <w:color w:val="000000" w:themeColor="text1"/>
                <w:kern w:val="24"/>
                <w:sz w:val="20"/>
                <w:szCs w:val="28"/>
              </w:rPr>
              <w:t>Кочкуровская</w:t>
            </w:r>
            <w:proofErr w:type="spellEnd"/>
            <w:r w:rsidRPr="00F403E8">
              <w:rPr>
                <w:rFonts w:ascii="Times New Roman" w:hAnsi="Times New Roman"/>
                <w:bCs/>
                <w:color w:val="000000" w:themeColor="text1"/>
                <w:kern w:val="24"/>
                <w:sz w:val="20"/>
                <w:szCs w:val="28"/>
              </w:rPr>
              <w:t xml:space="preserve"> центральная районная библиотека» </w:t>
            </w:r>
            <w:proofErr w:type="spellStart"/>
            <w:r w:rsidRPr="00F403E8">
              <w:rPr>
                <w:rFonts w:ascii="Times New Roman" w:hAnsi="Times New Roman"/>
                <w:bCs/>
                <w:color w:val="000000" w:themeColor="text1"/>
                <w:kern w:val="24"/>
                <w:sz w:val="20"/>
                <w:szCs w:val="28"/>
              </w:rPr>
              <w:t>Кочкуровского</w:t>
            </w:r>
            <w:proofErr w:type="spellEnd"/>
            <w:r w:rsidRPr="00F403E8">
              <w:rPr>
                <w:rFonts w:ascii="Times New Roman" w:hAnsi="Times New Roman"/>
                <w:bCs/>
                <w:color w:val="000000" w:themeColor="text1"/>
                <w:kern w:val="24"/>
                <w:sz w:val="20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8"/>
                <w:lang w:eastAsia="ru-RU"/>
              </w:rPr>
              <w:t xml:space="preserve">Детская библиотека, структурное подразделение МБУК «Централизованная библиотечная система имени И.М. Девина» </w:t>
            </w:r>
            <w:proofErr w:type="spellStart"/>
            <w:r w:rsidRPr="00F403E8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8"/>
                <w:lang w:eastAsia="ru-RU"/>
              </w:rPr>
              <w:t>Старошайговского</w:t>
            </w:r>
            <w:proofErr w:type="spellEnd"/>
            <w:r w:rsidRPr="00F403E8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8"/>
                <w:lang w:eastAsia="ru-RU"/>
              </w:rPr>
              <w:t xml:space="preserve"> </w:t>
            </w:r>
            <w:r w:rsidRPr="00F403E8">
              <w:rPr>
                <w:rFonts w:ascii="Times New Roman" w:eastAsia="Times New Roman" w:hAnsi="Times New Roman"/>
                <w:bCs/>
                <w:color w:val="000000"/>
                <w:spacing w:val="-6"/>
                <w:kern w:val="24"/>
                <w:sz w:val="20"/>
                <w:szCs w:val="28"/>
                <w:lang w:eastAsia="ru-RU"/>
              </w:rPr>
              <w:t>муниципального района 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403E8" w:rsidRPr="00F403E8" w:rsidTr="003B3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</w:rPr>
            </w:pPr>
            <w:r w:rsidRPr="00F403E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8"/>
                <w:lang w:eastAsia="ru-RU"/>
              </w:rPr>
              <w:t>Обособленное подразделение «Татарско-</w:t>
            </w:r>
            <w:proofErr w:type="spellStart"/>
            <w:r w:rsidRPr="00F403E8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8"/>
                <w:lang w:eastAsia="ru-RU"/>
              </w:rPr>
              <w:t>Пишлинская</w:t>
            </w:r>
            <w:proofErr w:type="spellEnd"/>
            <w:r w:rsidRPr="00F403E8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8"/>
                <w:lang w:eastAsia="ru-RU"/>
              </w:rPr>
              <w:t xml:space="preserve"> сельская библиотека-филиал МБУК «Централизованная библиотечная система» Рузаевского муниципального района Республики Мордовия»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403E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403E8" w:rsidRPr="00F403E8" w:rsidTr="003B3168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403E8">
              <w:rPr>
                <w:rFonts w:ascii="Times New Roman" w:hAnsi="Times New Roman"/>
                <w:sz w:val="20"/>
                <w:szCs w:val="24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pacing w:val="-4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403E8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E8" w:rsidRPr="00F403E8" w:rsidRDefault="00F403E8" w:rsidP="00EB07B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403E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Кассовое освоение – 15 000,00 тыс. руб. (100 %).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2.1.4.   Региональный проект «Творческие люди»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6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6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3E8">
        <w:rPr>
          <w:rFonts w:ascii="Times New Roman" w:hAnsi="Times New Roman"/>
          <w:b/>
          <w:sz w:val="28"/>
          <w:szCs w:val="28"/>
        </w:rPr>
        <w:t>2.1.4.1. Участие в Фестивале любительских творческих коллективов с вручением грантов лучшим коллективам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lastRenderedPageBreak/>
        <w:t xml:space="preserve">Для участия во Всероссийском фестивале-конкурсе любительских творческих коллективов (номинация «Культура – это мы!») от Республики Мордовия направлено 2 заявки: народный театр «Дебют» (руководитель                Э. Храмов, МБУК «Центр культуры им. А.В. Ухтомского» Рузаевского муниципального района), образцовый хореографический коллектив «Грация» (руководитель И. Демченко, МБУ «Центр культуры» Краснослободского муниципального района Республики Мордовия). </w:t>
      </w:r>
    </w:p>
    <w:p w:rsidR="00F403E8" w:rsidRPr="00F403E8" w:rsidRDefault="00F403E8" w:rsidP="00EB0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конкурса коллективы стали дипломатами II степени в номинации «Театральные коллективы» (народный театр «Дебют» МБУК «Центр культуры им. А.В. Ухтомского») и «Хореографические коллективы» (МБУ «Центр культуры» Краснослободского муниципального района).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3E8">
        <w:rPr>
          <w:rFonts w:ascii="Times New Roman" w:hAnsi="Times New Roman"/>
          <w:b/>
          <w:sz w:val="28"/>
          <w:szCs w:val="28"/>
        </w:rPr>
        <w:t>2.1.4.2. Оказание государственной поддержки 14 лучшим сельским учреждениям культуры Республики Мордовия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В 2022 году государственная поддержка оказана 14 лучшим сельским учреждениям Республики Мордовия.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Кассовое освоение – 1 443,00 руб. (100 %).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3E8">
        <w:rPr>
          <w:rFonts w:ascii="Times New Roman" w:hAnsi="Times New Roman"/>
          <w:b/>
          <w:sz w:val="28"/>
          <w:szCs w:val="28"/>
        </w:rPr>
        <w:t>2.1.4.3. Оказание государственной поддержки 8 лучшим работникам сельских учреждений культуры Республики Мордовия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В 2022 году государственная поддержка оказана 8 лучшим работникам сельских учреждений культуры Республики Мордовия.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Кассовое освоение – 412,28 руб. (100 %).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3E8">
        <w:rPr>
          <w:rFonts w:ascii="Times New Roman" w:hAnsi="Times New Roman"/>
          <w:b/>
          <w:sz w:val="28"/>
          <w:szCs w:val="28"/>
        </w:rPr>
        <w:t>2.1.4.4. Проведение фестивалей-конкурсов детского творчества всех жанров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Для развития творческого потенциала подрастающего поколения в рамках национального проекта «Культура» на территории Республики Мордовия в 2022 году проведены 4 фестиваля-конкурса детского творчества всех жанров.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 xml:space="preserve">– VI Республиканский конкурс по композиции учащихся декоративно-прикладного искусства. 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403E8">
        <w:rPr>
          <w:rFonts w:ascii="Times New Roman" w:hAnsi="Times New Roman"/>
          <w:sz w:val="28"/>
          <w:szCs w:val="28"/>
        </w:rPr>
        <w:t>Х</w:t>
      </w:r>
      <w:proofErr w:type="gramEnd"/>
      <w:r w:rsidRPr="00F403E8">
        <w:rPr>
          <w:rFonts w:ascii="Times New Roman" w:hAnsi="Times New Roman"/>
          <w:sz w:val="28"/>
          <w:szCs w:val="28"/>
        </w:rPr>
        <w:t>III Республиканский конкурс инструментального исполнительства и музыкально-теоретических дисциплин «Юный виртуоз.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– Республиканский конкурс инструментальных ансамблей и оркестров «</w:t>
      </w:r>
      <w:proofErr w:type="spellStart"/>
      <w:r w:rsidRPr="00F403E8">
        <w:rPr>
          <w:rFonts w:ascii="Times New Roman" w:hAnsi="Times New Roman"/>
          <w:sz w:val="28"/>
          <w:szCs w:val="28"/>
        </w:rPr>
        <w:t>Вастома</w:t>
      </w:r>
      <w:proofErr w:type="spellEnd"/>
      <w:r w:rsidRPr="00F403E8">
        <w:rPr>
          <w:rFonts w:ascii="Times New Roman" w:hAnsi="Times New Roman"/>
          <w:sz w:val="28"/>
          <w:szCs w:val="28"/>
        </w:rPr>
        <w:t>» (Встреча).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Контрактация по мероприятию – 100 %.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Кассовое освоение – 470,00 тыс. руб. (100 %).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3E8">
        <w:rPr>
          <w:rFonts w:ascii="Times New Roman" w:hAnsi="Times New Roman"/>
          <w:b/>
          <w:sz w:val="28"/>
          <w:szCs w:val="28"/>
        </w:rPr>
        <w:t xml:space="preserve">2.1.4.5. Поддержка проектов НКО,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</w:t>
      </w:r>
      <w:r w:rsidRPr="00F403E8">
        <w:rPr>
          <w:rFonts w:ascii="Times New Roman" w:hAnsi="Times New Roman"/>
          <w:b/>
          <w:sz w:val="28"/>
          <w:szCs w:val="28"/>
        </w:rPr>
        <w:lastRenderedPageBreak/>
        <w:t>литературы, народных художественных промыслов и ремесел, поддержку изобразительного искусства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 xml:space="preserve">В 2022 году в ходе конкурсного отбора </w:t>
      </w:r>
      <w:proofErr w:type="gramStart"/>
      <w:r w:rsidRPr="00F403E8">
        <w:rPr>
          <w:rFonts w:ascii="Times New Roman" w:hAnsi="Times New Roman"/>
          <w:sz w:val="28"/>
          <w:szCs w:val="28"/>
        </w:rPr>
        <w:t>поддержаны</w:t>
      </w:r>
      <w:proofErr w:type="gramEnd"/>
      <w:r w:rsidRPr="00F403E8">
        <w:rPr>
          <w:rFonts w:ascii="Times New Roman" w:hAnsi="Times New Roman"/>
          <w:sz w:val="28"/>
          <w:szCs w:val="28"/>
        </w:rPr>
        <w:t xml:space="preserve"> 3 проекта: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1) «Международный фестиваль-конкурс современной хореографии «НОВАЯ ЛИСА»</w:t>
      </w:r>
      <w:r w:rsidRPr="00F403E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(</w:t>
      </w:r>
      <w:r w:rsidRPr="00F403E8">
        <w:rPr>
          <w:rFonts w:ascii="Times New Roman" w:hAnsi="Times New Roman"/>
          <w:sz w:val="28"/>
          <w:szCs w:val="28"/>
        </w:rPr>
        <w:t>РО ООО «Союз театральных деятелей Российской Федерации (Всероссийское театральное общество)» – «Союз театральных деятелей Республики Мордовия») – 2 940,04 тыс. руб.;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eastAsia="Times New Roman" w:hAnsi="Times New Roman"/>
          <w:bCs/>
          <w:sz w:val="28"/>
          <w:szCs w:val="20"/>
        </w:rPr>
        <w:t>2) Республиканский литературный фестиваль «Молодые голоса Мордовии» (</w:t>
      </w:r>
      <w:r w:rsidRPr="00F403E8">
        <w:rPr>
          <w:rFonts w:ascii="Times New Roman" w:hAnsi="Times New Roman"/>
          <w:sz w:val="28"/>
          <w:szCs w:val="28"/>
        </w:rPr>
        <w:t>Ассоциация издателей «Некоммерческое партнерство «Национальный спектр» совместно с ГБУК «Национальная библиотека имени А.С. Пушкина Республики Мордовия) – 2 974,53 тыс. руб.;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3) Межрегиональный фестиваль народных промыслов и ремесел «</w:t>
      </w:r>
      <w:proofErr w:type="spellStart"/>
      <w:r w:rsidRPr="00F403E8">
        <w:rPr>
          <w:rFonts w:ascii="Times New Roman" w:hAnsi="Times New Roman"/>
          <w:sz w:val="28"/>
          <w:szCs w:val="28"/>
        </w:rPr>
        <w:t>Тев</w:t>
      </w:r>
      <w:proofErr w:type="spellEnd"/>
      <w:r w:rsidRPr="00F403E8">
        <w:rPr>
          <w:rFonts w:ascii="Times New Roman" w:hAnsi="Times New Roman"/>
          <w:sz w:val="28"/>
          <w:szCs w:val="28"/>
        </w:rPr>
        <w:t xml:space="preserve">» (РОКПО «Дом дружбы народов Республики Мордовия») – 2 800,00 тыс. руб. 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 xml:space="preserve">Общая сумма грантовой поддержки – 8 715,57 тыс. руб. 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3E8">
        <w:rPr>
          <w:rFonts w:ascii="Times New Roman" w:hAnsi="Times New Roman"/>
          <w:b/>
          <w:sz w:val="28"/>
          <w:szCs w:val="28"/>
        </w:rPr>
        <w:t>2.1.4.6. Повышение квалификации творческих и управленческих кадров в сфере культуры на базе Центров непрерывного образования и повышения квалификации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В 2022 году повысили квалификацию на базе федеральных центров непрерывного образования и повышения квалификации творческих и управленческих кадров в сфере культуры</w:t>
      </w:r>
      <w:r w:rsidRPr="00F403E8">
        <w:rPr>
          <w:rFonts w:ascii="Times New Roman" w:hAnsi="Times New Roman"/>
          <w:b/>
          <w:sz w:val="28"/>
          <w:szCs w:val="28"/>
        </w:rPr>
        <w:t xml:space="preserve"> </w:t>
      </w:r>
      <w:r w:rsidRPr="00F403E8">
        <w:rPr>
          <w:rFonts w:ascii="Times New Roman" w:hAnsi="Times New Roman"/>
          <w:sz w:val="28"/>
          <w:szCs w:val="28"/>
        </w:rPr>
        <w:t>309 работников культуры Республики Мордовия (100 % от планового показателя).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03E8">
        <w:rPr>
          <w:rFonts w:ascii="Times New Roman" w:hAnsi="Times New Roman"/>
          <w:b/>
          <w:sz w:val="28"/>
          <w:szCs w:val="28"/>
        </w:rPr>
        <w:t>2.1.4.7. Количество волонтеров, вовлеченных в программу «Волонтеры культуры»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В 2022 году на портале «Волонтеры культуры» зарегистрировано                2</w:t>
      </w:r>
      <w:r w:rsidR="009D7E54">
        <w:rPr>
          <w:rFonts w:ascii="Times New Roman" w:hAnsi="Times New Roman"/>
          <w:sz w:val="28"/>
          <w:szCs w:val="28"/>
        </w:rPr>
        <w:t xml:space="preserve"> 902 </w:t>
      </w:r>
      <w:r w:rsidRPr="00F403E8">
        <w:rPr>
          <w:rFonts w:ascii="Times New Roman" w:hAnsi="Times New Roman"/>
          <w:sz w:val="28"/>
          <w:szCs w:val="28"/>
        </w:rPr>
        <w:t>волонтер</w:t>
      </w:r>
      <w:r w:rsidR="009D7E54">
        <w:rPr>
          <w:rFonts w:ascii="Times New Roman" w:hAnsi="Times New Roman"/>
          <w:sz w:val="28"/>
          <w:szCs w:val="28"/>
        </w:rPr>
        <w:t>а</w:t>
      </w:r>
      <w:r w:rsidRPr="00F403E8">
        <w:rPr>
          <w:rFonts w:ascii="Times New Roman" w:hAnsi="Times New Roman"/>
          <w:sz w:val="28"/>
          <w:szCs w:val="28"/>
        </w:rPr>
        <w:t xml:space="preserve"> при плановом значении 2 015 чел. (1</w:t>
      </w:r>
      <w:r w:rsidR="009D7E54">
        <w:rPr>
          <w:rFonts w:ascii="Times New Roman" w:hAnsi="Times New Roman"/>
          <w:sz w:val="28"/>
          <w:szCs w:val="28"/>
        </w:rPr>
        <w:t>44</w:t>
      </w:r>
      <w:r w:rsidRPr="00F403E8">
        <w:rPr>
          <w:rFonts w:ascii="Times New Roman" w:hAnsi="Times New Roman"/>
          <w:sz w:val="28"/>
          <w:szCs w:val="28"/>
        </w:rPr>
        <w:t xml:space="preserve"> %).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2.1.5.   Региональный проект «Цифровая культура»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3E8" w:rsidRPr="00F403E8" w:rsidRDefault="00F403E8" w:rsidP="00EB07B9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4"/>
          <w:szCs w:val="28"/>
          <w:lang w:eastAsia="ru-RU" w:bidi="hi-IN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403E8">
        <w:rPr>
          <w:rFonts w:ascii="Times New Roman" w:hAnsi="Times New Roman"/>
          <w:b/>
          <w:sz w:val="28"/>
          <w:szCs w:val="24"/>
        </w:rPr>
        <w:t>2.1.5.1. Создание виртуальных концертных залов в городах Республики Мордовия</w:t>
      </w:r>
    </w:p>
    <w:p w:rsidR="00F403E8" w:rsidRPr="00F403E8" w:rsidRDefault="00F403E8" w:rsidP="00EB07B9">
      <w:pPr>
        <w:spacing w:after="0" w:line="240" w:lineRule="auto"/>
        <w:ind w:firstLine="708"/>
        <w:jc w:val="both"/>
        <w:rPr>
          <w:rFonts w:ascii="Times New Roman" w:eastAsia="+mn-ea" w:hAnsi="Times New Roman"/>
          <w:bCs/>
          <w:kern w:val="24"/>
          <w:sz w:val="28"/>
          <w:szCs w:val="20"/>
        </w:rPr>
      </w:pPr>
      <w:r w:rsidRPr="00F403E8">
        <w:rPr>
          <w:rFonts w:ascii="Times New Roman" w:hAnsi="Times New Roman"/>
          <w:sz w:val="28"/>
          <w:szCs w:val="28"/>
        </w:rPr>
        <w:t xml:space="preserve">В 2022 году виртуальный концертный зал создан на базе </w:t>
      </w:r>
      <w:r w:rsidRPr="00F403E8">
        <w:rPr>
          <w:rFonts w:ascii="Times New Roman" w:eastAsia="+mn-ea" w:hAnsi="Times New Roman"/>
          <w:bCs/>
          <w:kern w:val="24"/>
          <w:sz w:val="28"/>
          <w:szCs w:val="20"/>
        </w:rPr>
        <w:t>МБУ «Центр культуры» Краснослободского муниципального района Республики Мордовия.</w:t>
      </w:r>
    </w:p>
    <w:p w:rsidR="00F403E8" w:rsidRPr="00F403E8" w:rsidRDefault="00F403E8" w:rsidP="00EB07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Контрактация – 100 %.</w:t>
      </w:r>
    </w:p>
    <w:p w:rsidR="00F403E8" w:rsidRPr="00F403E8" w:rsidRDefault="00F403E8" w:rsidP="00EB07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>Кассовое освоение – 1 000,00 тыс. руб. (100 %).</w:t>
      </w:r>
    </w:p>
    <w:p w:rsidR="00F403E8" w:rsidRPr="00F403E8" w:rsidRDefault="00F403E8" w:rsidP="00EB07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403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2.1.5.2. Организация онлайн-трансляций культурных мероприятий на портале «</w:t>
      </w:r>
      <w:proofErr w:type="spellStart"/>
      <w:r w:rsidRPr="00F403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Культура</w:t>
      </w:r>
      <w:proofErr w:type="gramStart"/>
      <w:r w:rsidRPr="00F403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F403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</w:t>
      </w:r>
      <w:proofErr w:type="spellEnd"/>
      <w:r w:rsidRPr="00F403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E8">
        <w:rPr>
          <w:rFonts w:ascii="Times New Roman" w:hAnsi="Times New Roman"/>
          <w:sz w:val="28"/>
          <w:szCs w:val="28"/>
        </w:rPr>
        <w:t xml:space="preserve">Проведено </w:t>
      </w:r>
      <w:r w:rsidR="009D7E54">
        <w:rPr>
          <w:rFonts w:ascii="Times New Roman" w:hAnsi="Times New Roman"/>
          <w:sz w:val="28"/>
          <w:szCs w:val="28"/>
        </w:rPr>
        <w:t>116</w:t>
      </w:r>
      <w:r w:rsidRPr="00F403E8">
        <w:rPr>
          <w:rFonts w:ascii="Times New Roman" w:hAnsi="Times New Roman"/>
          <w:sz w:val="28"/>
          <w:szCs w:val="28"/>
        </w:rPr>
        <w:t xml:space="preserve"> трансляций при плановом показателе 5 трансляций </w:t>
      </w:r>
      <w:r w:rsidR="009D7E54">
        <w:rPr>
          <w:rFonts w:ascii="Times New Roman" w:hAnsi="Times New Roman"/>
          <w:sz w:val="28"/>
          <w:szCs w:val="28"/>
        </w:rPr>
        <w:t xml:space="preserve">         </w:t>
      </w:r>
      <w:r w:rsidRPr="00F403E8">
        <w:rPr>
          <w:rFonts w:ascii="Times New Roman" w:hAnsi="Times New Roman"/>
          <w:sz w:val="28"/>
          <w:szCs w:val="28"/>
        </w:rPr>
        <w:t xml:space="preserve"> (</w:t>
      </w:r>
      <w:r w:rsidR="009D7E54">
        <w:rPr>
          <w:rFonts w:ascii="Times New Roman" w:hAnsi="Times New Roman"/>
          <w:sz w:val="28"/>
          <w:szCs w:val="28"/>
        </w:rPr>
        <w:t>2 320</w:t>
      </w:r>
      <w:r w:rsidRPr="00F403E8">
        <w:rPr>
          <w:rFonts w:ascii="Times New Roman" w:hAnsi="Times New Roman"/>
          <w:sz w:val="28"/>
          <w:szCs w:val="28"/>
        </w:rPr>
        <w:t xml:space="preserve"> %).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403E8">
        <w:rPr>
          <w:rFonts w:ascii="Times New Roman" w:hAnsi="Times New Roman"/>
          <w:b/>
          <w:spacing w:val="-4"/>
          <w:sz w:val="28"/>
          <w:szCs w:val="28"/>
        </w:rPr>
        <w:t>2.1.5.3. Создание мультимедиа-гидов по экспозициям и выставочным проектам музеев Республики Мордовия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403E8">
        <w:rPr>
          <w:rFonts w:ascii="Times New Roman" w:hAnsi="Times New Roman"/>
          <w:spacing w:val="-4"/>
          <w:sz w:val="28"/>
          <w:szCs w:val="28"/>
        </w:rPr>
        <w:lastRenderedPageBreak/>
        <w:t xml:space="preserve">В 2022 году ГБУК «МРМИИ им. С.Д. </w:t>
      </w:r>
      <w:proofErr w:type="spellStart"/>
      <w:r w:rsidRPr="00F403E8">
        <w:rPr>
          <w:rFonts w:ascii="Times New Roman" w:hAnsi="Times New Roman"/>
          <w:spacing w:val="-4"/>
          <w:sz w:val="28"/>
          <w:szCs w:val="28"/>
        </w:rPr>
        <w:t>Эрьзи</w:t>
      </w:r>
      <w:proofErr w:type="spellEnd"/>
      <w:r w:rsidRPr="00F403E8">
        <w:rPr>
          <w:rFonts w:ascii="Times New Roman" w:hAnsi="Times New Roman"/>
          <w:spacing w:val="-4"/>
          <w:sz w:val="28"/>
          <w:szCs w:val="28"/>
        </w:rPr>
        <w:t xml:space="preserve">» вошел в число победителей конкурсного отбора среди выставочных проектов государственных и муниципальных музеев на создание мультимедиа-гидов с технологией дополненной реальности. </w:t>
      </w:r>
      <w:proofErr w:type="gramStart"/>
      <w:r w:rsidRPr="00F403E8">
        <w:rPr>
          <w:rFonts w:ascii="Times New Roman" w:hAnsi="Times New Roman"/>
          <w:spacing w:val="-4"/>
          <w:sz w:val="28"/>
          <w:szCs w:val="28"/>
        </w:rPr>
        <w:t>Создан</w:t>
      </w:r>
      <w:proofErr w:type="gramEnd"/>
      <w:r w:rsidRPr="00F403E8">
        <w:rPr>
          <w:rFonts w:ascii="Times New Roman" w:hAnsi="Times New Roman"/>
          <w:spacing w:val="-4"/>
          <w:sz w:val="28"/>
          <w:szCs w:val="28"/>
        </w:rPr>
        <w:t xml:space="preserve"> мультимедиа-гид по экспозиции музея «Искусство Мордовии: духовное и национальное».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403E8" w:rsidRPr="00F403E8" w:rsidRDefault="00F403E8" w:rsidP="00EB07B9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</w:pPr>
      <w:r w:rsidRPr="00F403E8">
        <w:rPr>
          <w:rFonts w:ascii="Times New Roman" w:eastAsia="Batang" w:hAnsi="Times New Roman"/>
          <w:b/>
          <w:color w:val="000000"/>
          <w:spacing w:val="-4"/>
          <w:kern w:val="2"/>
          <w:sz w:val="28"/>
          <w:szCs w:val="28"/>
          <w:lang w:eastAsia="hi-IN" w:bidi="hi-IN"/>
        </w:rPr>
        <w:t>2.1.6. Социокультурные эффекты реализации мероприятий нацпроекта «Культура» на территории Республики Мордовия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 xml:space="preserve">Отличительной чертой региона является разработка концепции деятельности культурно-досуговых учреждений, в основе которой – сохранение и развитие национальной культуры, в частности создание домов  ремесел, традиций, фольклора, центров национальной культуры,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медиацентров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, центров инклюзии и т.п. 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>За период реализации национального проекта «Культура» в Республике Мордовия создано (реконструировано) и капитально отремонтировано 16 учреждений культурно-досугового типа в сельской местности, из них 3 – в 2022 году. Благодаря наличию продуманной стратегии их модернизации в регионе успешно апробированы инновационные форматы деятельности: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>– Дом ремесел в МБУК «Культурно-досуговый центр Большеберезниковского муниципального района Республики Мордовия;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>– Дом традиций на базе сельского клуба с. Паракино, структурного подразделения МБУК «Культурно-досуговый центр Большеберезниковского муниципального района Республики Мордовия;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 xml:space="preserve">–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Медиацентр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 и Центр инклюзии в МБУК «Центр культуры имени    А.В. Ухтомского» Рузаевского муниципального района Республики Мордовия;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 xml:space="preserve">– Центр национальной (эрзянской) культуры на базе МБУК «Районный Дом культуры» </w:t>
      </w:r>
      <w:proofErr w:type="gramStart"/>
      <w:r w:rsidRPr="00F403E8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F403E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403E8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F403E8">
        <w:rPr>
          <w:rFonts w:ascii="Times New Roman" w:eastAsiaTheme="minorHAnsi" w:hAnsi="Times New Roman"/>
          <w:sz w:val="28"/>
          <w:szCs w:val="28"/>
        </w:rPr>
        <w:t xml:space="preserve">. Большое Игнатово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Большеигнатовского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 муниципального района Республики Мордовия;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 xml:space="preserve">– модельная этно-библиотека «Теньгушевская семицветка» в МБУ «Теньгушевский районный Дом культуры»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Теньгушевского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 муниципального района Республики Мордовия;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 xml:space="preserve">– Центр фольклора в Доме культуры с. Покровские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Селищи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 Зубово-Полянского муниципального района Зубово-Полянского муниципального района Республики Мордовия и др.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>Благодаря средствам нацпроекта в учреждениях открыты 58 мастерских по народно-художественным промыслам и ремеслам, появились новые клубные формирования (из</w:t>
      </w:r>
      <w:proofErr w:type="gramStart"/>
      <w:r w:rsidRPr="00F403E8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F403E8">
        <w:rPr>
          <w:rFonts w:ascii="Times New Roman" w:eastAsiaTheme="minorHAnsi" w:hAnsi="Times New Roman"/>
          <w:sz w:val="28"/>
          <w:szCs w:val="28"/>
        </w:rPr>
        <w:t xml:space="preserve"> и хореографические студии, волонтерские клубы, театральные студии, молодежные объединения и др.). </w:t>
      </w:r>
      <w:r w:rsidRPr="00F403E8">
        <w:rPr>
          <w:rFonts w:ascii="Times New Roman" w:eastAsiaTheme="minorHAnsi" w:hAnsi="Times New Roman"/>
          <w:color w:val="000000" w:themeColor="text1"/>
          <w:sz w:val="28"/>
          <w:szCs w:val="28"/>
        </w:rPr>
        <w:t>Комфортные условия, современное оборудование позволяют проводить культурно-массовые мероприятия с  привлечением максимального количества участников. О</w:t>
      </w:r>
      <w:r w:rsidRPr="00F403E8">
        <w:rPr>
          <w:rFonts w:ascii="Times New Roman" w:eastAsiaTheme="minorHAnsi" w:hAnsi="Times New Roman"/>
          <w:sz w:val="28"/>
          <w:szCs w:val="28"/>
        </w:rPr>
        <w:t xml:space="preserve">бновленные культурно-досуговые учреждения активно предоставляют услуги в электронном виде, позиционируют свою деятельность в СМИ, социальных сетях, повышая свою доступность и привлекательность. 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lastRenderedPageBreak/>
        <w:t xml:space="preserve">Особую роль в структуре нацпроекта играют мероприятия, связанные с поддержкой детского и подросткового творчества. Так, </w:t>
      </w:r>
      <w:r w:rsidR="00C056C3">
        <w:rPr>
          <w:rFonts w:ascii="Times New Roman" w:eastAsiaTheme="minorHAnsi" w:hAnsi="Times New Roman"/>
          <w:sz w:val="28"/>
          <w:szCs w:val="28"/>
        </w:rPr>
        <w:t xml:space="preserve">за период его реализации </w:t>
      </w:r>
      <w:r w:rsidRPr="00F403E8">
        <w:rPr>
          <w:rFonts w:ascii="Times New Roman" w:eastAsiaTheme="minorHAnsi" w:hAnsi="Times New Roman"/>
          <w:sz w:val="28"/>
          <w:szCs w:val="28"/>
        </w:rPr>
        <w:t xml:space="preserve">были капитально отремонтированы 6 школ искусств (в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т.ч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. в 2022 году – 2), закуплены музыкальные инструменты для 8 школ искусств (в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т.ч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. в 2022  году – для 4), проведены 16 масштабных детских фестивалей разных жанров (в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т.ч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. в 2022  году – 4). 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 xml:space="preserve">В период 2019-2022 гг. в рамках регионального проекта «Культурная среда» национального проекта «Культура» в Республике Мордовия создано 11 модельных муниципальных библиотек (в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т.ч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>. в 2022 году – 3).</w:t>
      </w:r>
      <w:r w:rsidRPr="00F403E8">
        <w:rPr>
          <w:rFonts w:asciiTheme="minorHAnsi" w:eastAsiaTheme="minorHAnsi" w:hAnsiTheme="minorHAnsi" w:cstheme="minorBidi"/>
        </w:rPr>
        <w:t xml:space="preserve"> </w:t>
      </w:r>
      <w:r w:rsidRPr="00F403E8">
        <w:rPr>
          <w:rFonts w:ascii="Times New Roman" w:eastAsiaTheme="minorHAnsi" w:hAnsi="Times New Roman"/>
          <w:sz w:val="28"/>
          <w:szCs w:val="28"/>
        </w:rPr>
        <w:t>Основой деятельности TRAVEL-библиотеки «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Сурские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 мотивы» на базе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Сабаевской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 сельской библиотеки, структурного подразделения МБУК «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Кочкуровская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 центральная районная библиотека», стал историко-культурный  потенциал,  знакомство с культурой и бытом мордовского  народа, его костюмами, языком, фольклором, традициями, обычаями, этническим творчеством, особенностями бытовой и хозяйственной деятельности. Татарско-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Пишлинская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 сельская модельная библиотека «БИТ-21» («Библиотека инноваций и традиций») сделала ставку на современный уровень библиотечно-информационного обслуживания, связанного с информатизацией организационных структур, внедрением информационно-коммуникативных и мультимедийных технологий. На базе Детской библиотеки, структурного подразделения МБУК «Центральная библиотечная система имени И.М. Девина»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Старошайговского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 муниципального района Республики Мордовия, создана модельная библиотека «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БиблиоГалактика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». Своеобразной визитной карточкой библиотеки стала выставочная зона «Созвездие Девина», чье имя она носит. 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>Главная цель библиотек нового поколения – создание привлекательной, открытой и активной среды для чтения, общения, учебы, работы и отдыха. В работе активно используются технологические новшества: электронный читательский билет, электронная книговыдача на основе штрихкодирования книг, доступны электронные информационные ресурсы (НЭБ, НЭДБ).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 xml:space="preserve">Модельные библиотеки региона – высокоэффективный инструмент повышения качества библиотечно-информационных услуг, представляемых населению. С 2021 г. на их базе в рамках проекта «Гений места» создаются точки притяжения талантов через деятельность в сфере креативных индустрий. Кроме того, модельные библиотеки стала доступны для людей с ограниченными возможностями здоровья. </w:t>
      </w:r>
      <w:proofErr w:type="gramStart"/>
      <w:r w:rsidRPr="00F403E8">
        <w:rPr>
          <w:rFonts w:ascii="Times New Roman" w:eastAsiaTheme="minorHAnsi" w:hAnsi="Times New Roman"/>
          <w:sz w:val="28"/>
          <w:szCs w:val="28"/>
        </w:rPr>
        <w:t>Для пользователей с нарушениями зрения созданы системы навигации, читательские места оборудованы специальными устройствами для чтения «говорящих книг» на флэш-картах (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тифлофлешплеерами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 xml:space="preserve">), ЖК-телевизорами с электронным 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видеоувеличителем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>, коммуникативной системой «</w:t>
      </w:r>
      <w:proofErr w:type="spellStart"/>
      <w:r w:rsidRPr="00F403E8">
        <w:rPr>
          <w:rFonts w:ascii="Times New Roman" w:eastAsiaTheme="minorHAnsi" w:hAnsi="Times New Roman"/>
          <w:sz w:val="28"/>
          <w:szCs w:val="28"/>
        </w:rPr>
        <w:t>Текстофон</w:t>
      </w:r>
      <w:proofErr w:type="spellEnd"/>
      <w:r w:rsidRPr="00F403E8">
        <w:rPr>
          <w:rFonts w:ascii="Times New Roman" w:eastAsiaTheme="minorHAnsi" w:hAnsi="Times New Roman"/>
          <w:sz w:val="28"/>
          <w:szCs w:val="28"/>
        </w:rPr>
        <w:t>» для пользователей с нарушениями слуха или  речи, специализированной литературой (шрифт Брайля).</w:t>
      </w:r>
      <w:proofErr w:type="gramEnd"/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 xml:space="preserve">Еще одним значимым для региона мероприятием нацпроекта (регпроект «Творческие люди») является повышение квалификации творческих и управленческих кадров в сфере культуры на базе федеральных </w:t>
      </w:r>
      <w:r w:rsidRPr="00F403E8">
        <w:rPr>
          <w:rFonts w:ascii="Times New Roman" w:eastAsiaTheme="minorHAnsi" w:hAnsi="Times New Roman"/>
          <w:sz w:val="28"/>
          <w:szCs w:val="28"/>
        </w:rPr>
        <w:lastRenderedPageBreak/>
        <w:t xml:space="preserve">центров непрерывного образования и повышения квалификации. В 2022 году 309 специалистов повысили квалификацию на базе 16 центров, что позволило внедрить новые форматы работы в деятельность библиотек, музеев, театрально-концертных организаций, культурно-досуговых учреждений. 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>Мощное волонтерское движение, сформированное в русле реализации регпроекта «Творчески</w:t>
      </w:r>
      <w:r w:rsidR="009D7E54">
        <w:rPr>
          <w:rFonts w:ascii="Times New Roman" w:eastAsiaTheme="minorHAnsi" w:hAnsi="Times New Roman"/>
          <w:sz w:val="28"/>
          <w:szCs w:val="28"/>
        </w:rPr>
        <w:t>е люди» и объединившее свыше 2 9</w:t>
      </w:r>
      <w:r w:rsidRPr="00F403E8">
        <w:rPr>
          <w:rFonts w:ascii="Times New Roman" w:eastAsiaTheme="minorHAnsi" w:hAnsi="Times New Roman"/>
          <w:sz w:val="28"/>
          <w:szCs w:val="28"/>
        </w:rPr>
        <w:t xml:space="preserve">00 чел., стало основой масштабной </w:t>
      </w:r>
      <w:r w:rsidRPr="00F403E8">
        <w:rPr>
          <w:rFonts w:ascii="Times New Roman" w:eastAsiaTheme="minorHAnsi" w:hAnsi="Times New Roman"/>
          <w:sz w:val="28"/>
        </w:rPr>
        <w:t xml:space="preserve">добровольческой деятельности в сфере культуры, в том числе в сфере сохранения культурного наследия народов Российской Федерации. Основными направлениями 2022 года выступили: помощь  государственным и муниципальным учреждениям культуры; организация волонтерских программ крупных культурных событий; реализация творческих и социокультурных проектов; работа, направленная на сохранение культурного наследия, восстановление памятников истории и культуры; организация экскурсионных маршрутов и культурных программ в муниципалитетах. 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F403E8">
        <w:rPr>
          <w:rFonts w:ascii="Times New Roman" w:eastAsiaTheme="minorHAnsi" w:hAnsi="Times New Roman"/>
          <w:sz w:val="28"/>
        </w:rPr>
        <w:t xml:space="preserve">В рамках регпроекта «Цифровая культура» в городах Республики Мордовия созданы 3 виртуальных концертных зала (в </w:t>
      </w:r>
      <w:proofErr w:type="spellStart"/>
      <w:r w:rsidRPr="00F403E8">
        <w:rPr>
          <w:rFonts w:ascii="Times New Roman" w:eastAsiaTheme="minorHAnsi" w:hAnsi="Times New Roman"/>
          <w:sz w:val="28"/>
        </w:rPr>
        <w:t>т.ч</w:t>
      </w:r>
      <w:proofErr w:type="spellEnd"/>
      <w:r w:rsidRPr="00F403E8">
        <w:rPr>
          <w:rFonts w:ascii="Times New Roman" w:eastAsiaTheme="minorHAnsi" w:hAnsi="Times New Roman"/>
          <w:sz w:val="28"/>
        </w:rPr>
        <w:t xml:space="preserve">. в 2022 году – 1). Это одно из ключевых достижений в формировании открытого культурного пространства России. Миссия виртуальных концертных залов – продвижение академического музыкального искусства путем создания равных возможностей доступа к культурным ценностям для всех граждан страны – полно реализуется в Республике Мордовия.  </w:t>
      </w:r>
    </w:p>
    <w:p w:rsidR="00F403E8" w:rsidRP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3E8">
        <w:rPr>
          <w:rFonts w:ascii="Times New Roman" w:eastAsiaTheme="minorHAnsi" w:hAnsi="Times New Roman"/>
          <w:sz w:val="28"/>
          <w:szCs w:val="28"/>
        </w:rPr>
        <w:t>Таким образом, в регионе созданы все условия для творческой самореализации, интеллектуальной активности и культурных инициатив жителей и гостей Республики Мордовия, что является главной целью нацпроекта «Культура».</w:t>
      </w:r>
    </w:p>
    <w:p w:rsidR="00F403E8" w:rsidRDefault="00F403E8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284F76" w:rsidRDefault="00284F76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7174B9" w:rsidRDefault="007174B9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4B9">
        <w:rPr>
          <w:rFonts w:ascii="Times New Roman" w:eastAsia="Times New Roman" w:hAnsi="Times New Roman"/>
          <w:b/>
          <w:sz w:val="28"/>
          <w:szCs w:val="28"/>
          <w:lang w:eastAsia="ru-RU"/>
        </w:rPr>
        <w:t>2.2</w:t>
      </w:r>
      <w:r w:rsidR="000624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717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 «Культура малой Родины» Всероссийской политической партии «Единая Россия»</w:t>
      </w:r>
    </w:p>
    <w:p w:rsidR="007174B9" w:rsidRPr="007174B9" w:rsidRDefault="007174B9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4B9" w:rsidRPr="007174B9" w:rsidRDefault="007174B9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4B9">
        <w:rPr>
          <w:rFonts w:ascii="Times New Roman" w:eastAsia="Times New Roman" w:hAnsi="Times New Roman"/>
          <w:b/>
          <w:sz w:val="28"/>
          <w:szCs w:val="28"/>
          <w:lang w:eastAsia="ru-RU"/>
        </w:rPr>
        <w:t>2.2.1</w:t>
      </w:r>
      <w:r w:rsidR="000624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717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174B9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Подпроект</w:t>
      </w:r>
      <w:proofErr w:type="spellEnd"/>
      <w:r w:rsidRPr="007174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«Местный дом культуры»</w:t>
      </w:r>
    </w:p>
    <w:p w:rsidR="007174B9" w:rsidRPr="007174B9" w:rsidRDefault="007174B9" w:rsidP="007174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4B9" w:rsidRPr="007174B9" w:rsidRDefault="007174B9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7174B9">
        <w:rPr>
          <w:rFonts w:ascii="Times New Roman" w:eastAsia="Times New Roman" w:hAnsi="Times New Roman"/>
          <w:sz w:val="28"/>
          <w:szCs w:val="28"/>
          <w:lang w:eastAsia="ru-RU"/>
        </w:rPr>
        <w:t>С 2017 года Республика Мордовия реализует проект «Культура малой Родины» (направления «Местный дом культуры») Всероссийской политической партии «Единая Россия».</w:t>
      </w:r>
    </w:p>
    <w:p w:rsidR="007174B9" w:rsidRPr="007174B9" w:rsidRDefault="007174B9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4B9">
        <w:rPr>
          <w:rFonts w:ascii="Times New Roman" w:eastAsia="Times New Roman" w:hAnsi="Times New Roman"/>
          <w:sz w:val="28"/>
          <w:szCs w:val="28"/>
          <w:lang w:eastAsia="ru-RU"/>
        </w:rPr>
        <w:t>В 2022 году объем выделенных сре</w:t>
      </w:r>
      <w:proofErr w:type="gramStart"/>
      <w:r w:rsidRPr="007174B9">
        <w:rPr>
          <w:rFonts w:ascii="Times New Roman" w:eastAsia="Times New Roman" w:hAnsi="Times New Roman"/>
          <w:sz w:val="28"/>
          <w:szCs w:val="28"/>
          <w:lang w:eastAsia="ru-RU"/>
        </w:rPr>
        <w:t>дств в р</w:t>
      </w:r>
      <w:proofErr w:type="gramEnd"/>
      <w:r w:rsidRPr="007174B9">
        <w:rPr>
          <w:rFonts w:ascii="Times New Roman" w:eastAsia="Times New Roman" w:hAnsi="Times New Roman"/>
          <w:sz w:val="28"/>
          <w:szCs w:val="28"/>
          <w:lang w:eastAsia="ru-RU"/>
        </w:rPr>
        <w:t>амках направления «Местный дом культуры» составил 21 186,86 тыс. рублей, из которых 18 038,50 тыс. рублей – средства федерального бюджета, 2 936,50 тыс. рублей – средства республиканского бюджета, 211,86 тыс. рублей – средства бюджетов муниципальных образований Республики Мордовия. Участниками проекта стали 21 организация культурно-досугового типа из 15 муниципальных районов. Выделенные средства направлены на обновление материально-технической базы учреждений.</w:t>
      </w:r>
    </w:p>
    <w:p w:rsidR="007174B9" w:rsidRDefault="007174B9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80" w:rsidRDefault="00062480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80" w:rsidRPr="007174B9" w:rsidRDefault="00062480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4B9" w:rsidRPr="007174B9" w:rsidRDefault="007174B9" w:rsidP="007174B9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174B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Оборудование, приобретенное в рамках проекта </w:t>
      </w:r>
      <w:r w:rsidRPr="007174B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  <w:t>«Местный дом культуры»</w:t>
      </w:r>
    </w:p>
    <w:p w:rsidR="007174B9" w:rsidRPr="007174B9" w:rsidRDefault="007174B9" w:rsidP="007174B9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7174B9" w:rsidRPr="007174B9" w:rsidTr="007174B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Звуковое, световое, видеопроекционное  оборудование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 организаций культуры</w:t>
            </w:r>
          </w:p>
        </w:tc>
      </w:tr>
      <w:tr w:rsidR="007174B9" w:rsidRPr="007174B9" w:rsidTr="007174B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Одежда и механика сцены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 организаций культуры</w:t>
            </w:r>
          </w:p>
        </w:tc>
      </w:tr>
      <w:tr w:rsidR="007174B9" w:rsidRPr="007174B9" w:rsidTr="007174B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Кресла для зрительного зала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 организаций культуры</w:t>
            </w:r>
          </w:p>
        </w:tc>
      </w:tr>
      <w:tr w:rsidR="007174B9" w:rsidRPr="007174B9" w:rsidTr="007174B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 организаций культуры</w:t>
            </w:r>
          </w:p>
        </w:tc>
      </w:tr>
      <w:tr w:rsidR="007174B9" w:rsidRPr="007174B9" w:rsidTr="007174B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Оборудование для творческих студий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 организации культуры</w:t>
            </w:r>
          </w:p>
        </w:tc>
      </w:tr>
      <w:tr w:rsidR="007174B9" w:rsidRPr="007174B9" w:rsidTr="007174B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Оборудование для ремесленных мастерских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 организации культуры</w:t>
            </w:r>
          </w:p>
        </w:tc>
      </w:tr>
      <w:tr w:rsidR="007174B9" w:rsidRPr="007174B9" w:rsidTr="007174B9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Сценические костюмы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4B9" w:rsidRPr="007174B9" w:rsidRDefault="007174B9" w:rsidP="00717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174B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 организации культуры</w:t>
            </w:r>
          </w:p>
        </w:tc>
      </w:tr>
    </w:tbl>
    <w:p w:rsidR="007174B9" w:rsidRPr="007174B9" w:rsidRDefault="007174B9" w:rsidP="00717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4B9" w:rsidRDefault="007174B9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0F3991" w:rsidRDefault="000F3991" w:rsidP="00EB07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EB5FF4">
        <w:rPr>
          <w:rFonts w:ascii="Times New Roman" w:hAnsi="Times New Roman"/>
          <w:b/>
          <w:color w:val="000000"/>
          <w:sz w:val="28"/>
          <w:szCs w:val="24"/>
        </w:rPr>
        <w:t xml:space="preserve">         2.2.2.   Подпроект «Театры – детям»</w:t>
      </w:r>
    </w:p>
    <w:p w:rsidR="00284F76" w:rsidRDefault="00284F76" w:rsidP="00EB07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0F3991" w:rsidRPr="00EB5FF4" w:rsidRDefault="000F39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FF4">
        <w:rPr>
          <w:rFonts w:ascii="Times New Roman" w:hAnsi="Times New Roman"/>
          <w:sz w:val="28"/>
          <w:szCs w:val="28"/>
        </w:rPr>
        <w:t xml:space="preserve">Участниками проекта </w:t>
      </w:r>
      <w:r w:rsidR="00284F76">
        <w:rPr>
          <w:rFonts w:ascii="Times New Roman" w:hAnsi="Times New Roman"/>
          <w:sz w:val="28"/>
          <w:szCs w:val="28"/>
        </w:rPr>
        <w:t xml:space="preserve">в 2022 году </w:t>
      </w:r>
      <w:r w:rsidRPr="00EB5FF4">
        <w:rPr>
          <w:rFonts w:ascii="Times New Roman" w:hAnsi="Times New Roman"/>
          <w:sz w:val="28"/>
          <w:szCs w:val="28"/>
        </w:rPr>
        <w:t>явля</w:t>
      </w:r>
      <w:r w:rsidR="00284F76">
        <w:rPr>
          <w:rFonts w:ascii="Times New Roman" w:hAnsi="Times New Roman"/>
          <w:sz w:val="28"/>
          <w:szCs w:val="28"/>
        </w:rPr>
        <w:t xml:space="preserve">лись </w:t>
      </w:r>
      <w:r w:rsidRPr="00284F76">
        <w:rPr>
          <w:rFonts w:ascii="Times New Roman" w:hAnsi="Times New Roman"/>
          <w:sz w:val="28"/>
          <w:szCs w:val="28"/>
        </w:rPr>
        <w:t>2</w:t>
      </w:r>
      <w:r w:rsidRPr="00EB5FF4">
        <w:rPr>
          <w:rFonts w:ascii="Times New Roman" w:hAnsi="Times New Roman"/>
          <w:sz w:val="28"/>
          <w:szCs w:val="28"/>
        </w:rPr>
        <w:t xml:space="preserve"> учреждения культуры:</w:t>
      </w:r>
    </w:p>
    <w:p w:rsidR="000F3991" w:rsidRPr="00EB5FF4" w:rsidRDefault="000F3991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5F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C33CE5">
        <w:rPr>
          <w:rFonts w:ascii="Times New Roman" w:eastAsia="Times New Roman" w:hAnsi="Times New Roman"/>
          <w:bCs/>
          <w:sz w:val="28"/>
          <w:szCs w:val="28"/>
          <w:lang w:eastAsia="ru-RU"/>
        </w:rPr>
        <w:t>ГБУК</w:t>
      </w:r>
      <w:r w:rsidRPr="00EB5F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«Государственный театр кукол Республики Мордовия»; </w:t>
      </w:r>
    </w:p>
    <w:p w:rsidR="000F3991" w:rsidRPr="00EB5FF4" w:rsidRDefault="000F3991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FF4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EB5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3CE5">
        <w:rPr>
          <w:rFonts w:ascii="Times New Roman" w:eastAsia="Times New Roman" w:hAnsi="Times New Roman"/>
          <w:sz w:val="28"/>
          <w:szCs w:val="28"/>
          <w:lang w:eastAsia="ru-RU"/>
        </w:rPr>
        <w:t>МБУК</w:t>
      </w:r>
      <w:r w:rsidRPr="00EB5FF4">
        <w:rPr>
          <w:rFonts w:ascii="Times New Roman" w:eastAsia="Times New Roman" w:hAnsi="Times New Roman"/>
          <w:sz w:val="28"/>
          <w:szCs w:val="28"/>
          <w:lang w:eastAsia="ru-RU"/>
        </w:rPr>
        <w:t xml:space="preserve"> «Театр актера и куклы «Крошка» г. о. Саранск.</w:t>
      </w:r>
    </w:p>
    <w:p w:rsidR="000F3991" w:rsidRPr="00EB5FF4" w:rsidRDefault="000F3991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FF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данного направления в 2022 году из федерального бюджета было получено 5 069,6 тыс. руб. на техническое оснащение детских театров кукол и постановку спектаклей. </w:t>
      </w:r>
    </w:p>
    <w:p w:rsidR="000F3991" w:rsidRPr="00EB5FF4" w:rsidRDefault="000F3991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FF4">
        <w:rPr>
          <w:rFonts w:ascii="Times New Roman" w:eastAsia="Times New Roman" w:hAnsi="Times New Roman"/>
          <w:sz w:val="28"/>
          <w:szCs w:val="28"/>
          <w:lang w:eastAsia="ru-RU"/>
        </w:rPr>
        <w:t>Приобретено оборудование для тифлокомментирования, онлай</w:t>
      </w:r>
      <w:proofErr w:type="gramStart"/>
      <w:r w:rsidRPr="00EB5F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33C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EB5FF4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трансляци</w:t>
      </w:r>
      <w:r w:rsidR="00C33CE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B5FF4">
        <w:rPr>
          <w:rFonts w:ascii="Times New Roman" w:eastAsia="Times New Roman" w:hAnsi="Times New Roman"/>
          <w:sz w:val="28"/>
          <w:szCs w:val="28"/>
          <w:lang w:eastAsia="ru-RU"/>
        </w:rPr>
        <w:t>, звуковое оборудование, краскопульт, средства и расходные материалы, необходимые для соблюдения санитарно-эпидемиологических норм (ГБУК «Государственный театр кукол Республики Мордовия»)</w:t>
      </w:r>
      <w:r w:rsidR="00C33CE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EB5FF4"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механики сцены (МБУК «Театр актера и куклы «Крошка»)</w:t>
      </w:r>
      <w:r w:rsidR="00C33C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3991" w:rsidRPr="00EB5FF4" w:rsidRDefault="000F39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FF4">
        <w:rPr>
          <w:rFonts w:ascii="Times New Roman" w:hAnsi="Times New Roman"/>
          <w:sz w:val="28"/>
          <w:szCs w:val="28"/>
        </w:rPr>
        <w:t>7 октября 2022 г</w:t>
      </w:r>
      <w:r w:rsidR="00D10261">
        <w:rPr>
          <w:rFonts w:ascii="Times New Roman" w:hAnsi="Times New Roman"/>
          <w:sz w:val="28"/>
          <w:szCs w:val="28"/>
        </w:rPr>
        <w:t>.</w:t>
      </w:r>
      <w:r w:rsidRPr="00EB5FF4">
        <w:rPr>
          <w:rFonts w:ascii="Times New Roman" w:hAnsi="Times New Roman"/>
          <w:sz w:val="28"/>
          <w:szCs w:val="28"/>
        </w:rPr>
        <w:t xml:space="preserve"> в МБУК «Театр актера и куклы «Крошка» состоялся премьерны</w:t>
      </w:r>
      <w:r w:rsidR="00D10261">
        <w:rPr>
          <w:rFonts w:ascii="Times New Roman" w:hAnsi="Times New Roman"/>
          <w:sz w:val="28"/>
          <w:szCs w:val="28"/>
        </w:rPr>
        <w:t>й показ спектакля «Раскольников</w:t>
      </w:r>
      <w:r w:rsidRPr="00EB5FF4">
        <w:rPr>
          <w:rFonts w:ascii="Times New Roman" w:hAnsi="Times New Roman"/>
          <w:sz w:val="28"/>
          <w:szCs w:val="28"/>
        </w:rPr>
        <w:t xml:space="preserve">… и наказание» по мотивам </w:t>
      </w:r>
      <w:r w:rsidR="00D10261">
        <w:rPr>
          <w:rFonts w:ascii="Times New Roman" w:hAnsi="Times New Roman"/>
          <w:sz w:val="28"/>
          <w:szCs w:val="28"/>
        </w:rPr>
        <w:t xml:space="preserve">романа </w:t>
      </w:r>
      <w:r w:rsidRPr="00EB5FF4">
        <w:rPr>
          <w:rFonts w:ascii="Times New Roman" w:hAnsi="Times New Roman"/>
          <w:sz w:val="28"/>
          <w:szCs w:val="28"/>
        </w:rPr>
        <w:t>Ф.М. Достоевского «Преступление и наказание».</w:t>
      </w:r>
    </w:p>
    <w:p w:rsidR="000F3991" w:rsidRPr="00EB5FF4" w:rsidRDefault="000F3991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FF4">
        <w:rPr>
          <w:rFonts w:ascii="Times New Roman" w:hAnsi="Times New Roman"/>
          <w:sz w:val="28"/>
          <w:szCs w:val="28"/>
        </w:rPr>
        <w:t>10 декабря 2022</w:t>
      </w:r>
      <w:r w:rsidR="00D10261">
        <w:rPr>
          <w:rFonts w:ascii="Times New Roman" w:hAnsi="Times New Roman"/>
          <w:sz w:val="28"/>
          <w:szCs w:val="28"/>
        </w:rPr>
        <w:t xml:space="preserve"> г.</w:t>
      </w:r>
      <w:r w:rsidRPr="00EB5FF4">
        <w:rPr>
          <w:rFonts w:ascii="Times New Roman" w:hAnsi="Times New Roman"/>
          <w:sz w:val="28"/>
          <w:szCs w:val="28"/>
        </w:rPr>
        <w:t xml:space="preserve">  ГБУК «Государственный театр кукол Республики Мордовия» представ</w:t>
      </w:r>
      <w:r w:rsidR="00D10261">
        <w:rPr>
          <w:rFonts w:ascii="Times New Roman" w:hAnsi="Times New Roman"/>
          <w:sz w:val="28"/>
          <w:szCs w:val="28"/>
        </w:rPr>
        <w:t xml:space="preserve">ил зрителям </w:t>
      </w:r>
      <w:r w:rsidRPr="00EB5FF4">
        <w:rPr>
          <w:rFonts w:ascii="Times New Roman" w:hAnsi="Times New Roman"/>
          <w:sz w:val="28"/>
          <w:szCs w:val="28"/>
        </w:rPr>
        <w:t>премьерный спектакль «Садко».</w:t>
      </w:r>
    </w:p>
    <w:p w:rsidR="000F3991" w:rsidRDefault="000F3991" w:rsidP="00EB07B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3991" w:rsidRDefault="000F3991" w:rsidP="00EB07B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631D6">
        <w:rPr>
          <w:rFonts w:ascii="Times New Roman" w:hAnsi="Times New Roman"/>
          <w:b/>
          <w:color w:val="000000"/>
          <w:sz w:val="28"/>
          <w:szCs w:val="24"/>
        </w:rPr>
        <w:t>2.3.   Федеральная программа «Пушкинская карта»</w:t>
      </w:r>
    </w:p>
    <w:p w:rsidR="00A1649F" w:rsidRPr="003631D6" w:rsidRDefault="00A1649F" w:rsidP="00EB07B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1C343E" w:rsidRPr="001C343E" w:rsidRDefault="001C343E" w:rsidP="001C3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 w:rsidRPr="001C343E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2.3.1. Количественные показатели реализации программы в регионе</w:t>
      </w:r>
    </w:p>
    <w:p w:rsidR="001C343E" w:rsidRPr="001C343E" w:rsidRDefault="001C343E" w:rsidP="001C34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1C343E" w:rsidRPr="001C343E" w:rsidRDefault="001C343E" w:rsidP="001C34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C343E">
        <w:rPr>
          <w:rFonts w:ascii="Times New Roman" w:eastAsia="Times New Roman" w:hAnsi="Times New Roman"/>
          <w:sz w:val="28"/>
          <w:szCs w:val="28"/>
          <w:shd w:val="clear" w:color="auto" w:fill="FFFFFF"/>
        </w:rPr>
        <w:t>С сентября 2021 года Республика Мордовия включилась в федеральный проект по популяризации культурных мероприятий среди молодежи «Пушкинская карта». На 31.12.2022 к программе подключено 84 учреждения культуры, из них:</w:t>
      </w:r>
    </w:p>
    <w:p w:rsidR="001C343E" w:rsidRPr="001C343E" w:rsidRDefault="001C343E" w:rsidP="001C34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C343E">
        <w:rPr>
          <w:rFonts w:ascii="Times New Roman" w:eastAsia="Times New Roman" w:hAnsi="Times New Roman"/>
          <w:sz w:val="28"/>
          <w:szCs w:val="28"/>
          <w:shd w:val="clear" w:color="auto" w:fill="FFFFFF"/>
        </w:rPr>
        <w:t>– 16 государственных;</w:t>
      </w:r>
    </w:p>
    <w:p w:rsidR="001C343E" w:rsidRPr="001C343E" w:rsidRDefault="001C343E" w:rsidP="001C34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C343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– 62 муниципальных. </w:t>
      </w:r>
    </w:p>
    <w:p w:rsidR="001C343E" w:rsidRPr="001C343E" w:rsidRDefault="001C343E" w:rsidP="001C34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C343E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В рамках программы за 2022 год учреждениями проведено 3052 мероприятий, которые посетили 203 471 человек. За январь-декабрь 2022 года объем полученных денежных средств по программе «Пушкинская карта» составил 55 062,2 тыс. руб., в том числе государственными учреждениями привлечено 37 697,1 тыс. руб., муниципальными учреждениями – 17 365,1 тыс. руб.</w:t>
      </w:r>
    </w:p>
    <w:p w:rsidR="000F3991" w:rsidRPr="001C343E" w:rsidRDefault="000F3991" w:rsidP="00EB07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F3991" w:rsidRDefault="000F3991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C343E">
        <w:rPr>
          <w:rFonts w:ascii="Times New Roman" w:hAnsi="Times New Roman"/>
          <w:b/>
          <w:sz w:val="28"/>
          <w:szCs w:val="28"/>
          <w:shd w:val="clear" w:color="auto" w:fill="FFFFFF"/>
        </w:rPr>
        <w:t>2.3.2. Качественные показател</w:t>
      </w:r>
      <w:r w:rsidRPr="008B4E1A">
        <w:rPr>
          <w:rFonts w:ascii="Times New Roman" w:hAnsi="Times New Roman"/>
          <w:b/>
          <w:sz w:val="28"/>
          <w:szCs w:val="28"/>
          <w:shd w:val="clear" w:color="auto" w:fill="FFFFFF"/>
        </w:rPr>
        <w:t>и. Инновационные форматы и анализ их востребованнос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ти целевой аудиторией программы</w:t>
      </w:r>
    </w:p>
    <w:p w:rsidR="002A60FE" w:rsidRPr="008B4E1A" w:rsidRDefault="002A60FE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F3991" w:rsidRPr="008B4E1A" w:rsidRDefault="000F3991" w:rsidP="00EB07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4E1A">
        <w:rPr>
          <w:rFonts w:ascii="Times New Roman" w:hAnsi="Times New Roman"/>
          <w:sz w:val="28"/>
          <w:szCs w:val="28"/>
          <w:shd w:val="clear" w:color="auto" w:fill="FFFFFF"/>
        </w:rPr>
        <w:t xml:space="preserve">В первом квартале </w:t>
      </w:r>
      <w:r w:rsidR="001D001A">
        <w:rPr>
          <w:rFonts w:ascii="Times New Roman" w:hAnsi="Times New Roman"/>
          <w:sz w:val="28"/>
          <w:szCs w:val="28"/>
          <w:shd w:val="clear" w:color="auto" w:fill="FFFFFF"/>
        </w:rPr>
        <w:t xml:space="preserve">2022 года учреждениями культуры – </w:t>
      </w:r>
      <w:r w:rsidRPr="008B4E1A">
        <w:rPr>
          <w:rFonts w:ascii="Times New Roman" w:hAnsi="Times New Roman"/>
          <w:sz w:val="28"/>
          <w:szCs w:val="28"/>
          <w:shd w:val="clear" w:color="auto" w:fill="FFFFFF"/>
        </w:rPr>
        <w:t>участниками программы «Пушкинская карта» проведены социологические и</w:t>
      </w:r>
      <w:r w:rsidR="001D001A">
        <w:rPr>
          <w:rFonts w:ascii="Times New Roman" w:hAnsi="Times New Roman"/>
          <w:sz w:val="28"/>
          <w:szCs w:val="28"/>
          <w:shd w:val="clear" w:color="auto" w:fill="FFFFFF"/>
        </w:rPr>
        <w:t>сследования, опросы среди молоде</w:t>
      </w:r>
      <w:r w:rsidRPr="008B4E1A">
        <w:rPr>
          <w:rFonts w:ascii="Times New Roman" w:hAnsi="Times New Roman"/>
          <w:sz w:val="28"/>
          <w:szCs w:val="28"/>
          <w:shd w:val="clear" w:color="auto" w:fill="FFFFFF"/>
        </w:rPr>
        <w:t xml:space="preserve">жной аудитории, по результатам которых был   сформирован репертуар театров и скорректированы  концертные программы, выставочные проекты и интерактивные мероприятия для целевой аудитории программы. С этой же целью в состав художественных советов театров были включены молодые специалисты учреждений культуры. </w:t>
      </w:r>
    </w:p>
    <w:p w:rsidR="000F3991" w:rsidRPr="008B4E1A" w:rsidRDefault="000F3991" w:rsidP="00EB07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4E1A">
        <w:rPr>
          <w:rFonts w:ascii="Times New Roman" w:hAnsi="Times New Roman"/>
          <w:sz w:val="28"/>
          <w:szCs w:val="28"/>
          <w:shd w:val="clear" w:color="auto" w:fill="FFFFFF"/>
        </w:rPr>
        <w:t xml:space="preserve">Наиболее интересными и востребованными у молодежи стали </w:t>
      </w:r>
      <w:r w:rsidR="009B6950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следующие </w:t>
      </w:r>
      <w:r w:rsidRPr="008B4E1A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проекты: </w:t>
      </w:r>
    </w:p>
    <w:p w:rsidR="000F3991" w:rsidRPr="008B4E1A" w:rsidRDefault="00523A92" w:rsidP="00EB07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0F3991" w:rsidRPr="008B4E1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F3991" w:rsidRPr="008B4E1A">
        <w:rPr>
          <w:rFonts w:ascii="Times New Roman" w:hAnsi="Times New Roman"/>
          <w:sz w:val="28"/>
          <w:szCs w:val="28"/>
        </w:rPr>
        <w:t>рт-проект «Молодые молодым», включающий арт-</w:t>
      </w:r>
      <w:proofErr w:type="spellStart"/>
      <w:r w:rsidR="000F3991" w:rsidRPr="008B4E1A">
        <w:rPr>
          <w:rFonts w:ascii="Times New Roman" w:hAnsi="Times New Roman"/>
          <w:sz w:val="28"/>
          <w:szCs w:val="28"/>
        </w:rPr>
        <w:t>стендапы</w:t>
      </w:r>
      <w:proofErr w:type="spellEnd"/>
      <w:r w:rsidR="000F3991" w:rsidRPr="008B4E1A">
        <w:rPr>
          <w:rFonts w:ascii="Times New Roman" w:hAnsi="Times New Roman"/>
          <w:sz w:val="28"/>
          <w:szCs w:val="28"/>
        </w:rPr>
        <w:t xml:space="preserve">, молодежные </w:t>
      </w:r>
      <w:proofErr w:type="spellStart"/>
      <w:r w:rsidR="000F3991" w:rsidRPr="008B4E1A">
        <w:rPr>
          <w:rFonts w:ascii="Times New Roman" w:hAnsi="Times New Roman"/>
          <w:sz w:val="28"/>
          <w:szCs w:val="28"/>
        </w:rPr>
        <w:t>музейники</w:t>
      </w:r>
      <w:proofErr w:type="spellEnd"/>
      <w:r w:rsidR="000F3991" w:rsidRPr="008B4E1A">
        <w:rPr>
          <w:rFonts w:ascii="Times New Roman" w:hAnsi="Times New Roman"/>
          <w:sz w:val="28"/>
          <w:szCs w:val="28"/>
        </w:rPr>
        <w:t xml:space="preserve">, городские и музейные </w:t>
      </w:r>
      <w:proofErr w:type="spellStart"/>
      <w:r w:rsidR="000F3991" w:rsidRPr="008B4E1A">
        <w:rPr>
          <w:rFonts w:ascii="Times New Roman" w:hAnsi="Times New Roman"/>
          <w:sz w:val="28"/>
          <w:szCs w:val="28"/>
        </w:rPr>
        <w:t>квесты</w:t>
      </w:r>
      <w:proofErr w:type="spellEnd"/>
      <w:r w:rsidR="000F3991" w:rsidRPr="008B4E1A">
        <w:rPr>
          <w:rFonts w:ascii="Times New Roman" w:hAnsi="Times New Roman"/>
          <w:sz w:val="28"/>
          <w:szCs w:val="28"/>
        </w:rPr>
        <w:t xml:space="preserve"> в ГБУК «М</w:t>
      </w:r>
      <w:r>
        <w:rPr>
          <w:rFonts w:ascii="Times New Roman" w:hAnsi="Times New Roman"/>
          <w:sz w:val="28"/>
          <w:szCs w:val="28"/>
        </w:rPr>
        <w:t xml:space="preserve">ордовский республиканский музей изобразительных искусств имени </w:t>
      </w:r>
      <w:r w:rsidR="000F3991" w:rsidRPr="008B4E1A">
        <w:rPr>
          <w:rFonts w:ascii="Times New Roman" w:hAnsi="Times New Roman"/>
          <w:sz w:val="28"/>
          <w:szCs w:val="28"/>
        </w:rPr>
        <w:t xml:space="preserve">С.Д. </w:t>
      </w:r>
      <w:proofErr w:type="spellStart"/>
      <w:r w:rsidR="000F3991" w:rsidRPr="008B4E1A">
        <w:rPr>
          <w:rFonts w:ascii="Times New Roman" w:hAnsi="Times New Roman"/>
          <w:sz w:val="28"/>
          <w:szCs w:val="28"/>
        </w:rPr>
        <w:t>Эрьзи</w:t>
      </w:r>
      <w:proofErr w:type="spellEnd"/>
      <w:r w:rsidR="000F3991" w:rsidRPr="008B4E1A"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0F3991" w:rsidRPr="008B4E1A" w:rsidRDefault="00523A92" w:rsidP="00EB07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0F3991" w:rsidRPr="008B4E1A">
        <w:rPr>
          <w:rFonts w:ascii="Times New Roman" w:hAnsi="Times New Roman"/>
          <w:sz w:val="28"/>
          <w:szCs w:val="28"/>
        </w:rPr>
        <w:t>квест</w:t>
      </w:r>
      <w:proofErr w:type="spellEnd"/>
      <w:r w:rsidR="000F3991" w:rsidRPr="008B4E1A">
        <w:rPr>
          <w:rFonts w:ascii="Times New Roman" w:hAnsi="Times New Roman"/>
          <w:sz w:val="28"/>
          <w:szCs w:val="28"/>
        </w:rPr>
        <w:t xml:space="preserve">-экскурсии «В поисках сокровищ </w:t>
      </w:r>
      <w:proofErr w:type="spellStart"/>
      <w:r w:rsidR="000F3991" w:rsidRPr="008B4E1A">
        <w:rPr>
          <w:rFonts w:ascii="Times New Roman" w:hAnsi="Times New Roman"/>
          <w:sz w:val="28"/>
          <w:szCs w:val="28"/>
        </w:rPr>
        <w:t>Пушкинки</w:t>
      </w:r>
      <w:proofErr w:type="spellEnd"/>
      <w:r w:rsidR="000F3991" w:rsidRPr="008B4E1A">
        <w:rPr>
          <w:rFonts w:ascii="Times New Roman" w:hAnsi="Times New Roman"/>
          <w:sz w:val="28"/>
          <w:szCs w:val="28"/>
        </w:rPr>
        <w:t xml:space="preserve">», а также </w:t>
      </w:r>
      <w:proofErr w:type="gramStart"/>
      <w:r w:rsidR="000F3991" w:rsidRPr="008B4E1A">
        <w:rPr>
          <w:rFonts w:ascii="Times New Roman" w:hAnsi="Times New Roman"/>
          <w:sz w:val="28"/>
          <w:szCs w:val="28"/>
        </w:rPr>
        <w:t>литературный</w:t>
      </w:r>
      <w:proofErr w:type="gramEnd"/>
      <w:r w:rsidR="000F3991" w:rsidRPr="008B4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991" w:rsidRPr="008B4E1A">
        <w:rPr>
          <w:rFonts w:ascii="Times New Roman" w:hAnsi="Times New Roman"/>
          <w:sz w:val="28"/>
          <w:szCs w:val="28"/>
        </w:rPr>
        <w:t>квест</w:t>
      </w:r>
      <w:proofErr w:type="spellEnd"/>
      <w:r w:rsidR="000F3991" w:rsidRPr="008B4E1A">
        <w:rPr>
          <w:rFonts w:ascii="Times New Roman" w:hAnsi="Times New Roman"/>
          <w:sz w:val="28"/>
          <w:szCs w:val="28"/>
        </w:rPr>
        <w:t xml:space="preserve"> в темноте «</w:t>
      </w:r>
      <w:r w:rsidR="000F3991" w:rsidRPr="008B4E1A">
        <w:rPr>
          <w:rFonts w:ascii="Times New Roman" w:hAnsi="Times New Roman"/>
          <w:sz w:val="28"/>
          <w:szCs w:val="28"/>
          <w:lang w:val="en-US"/>
        </w:rPr>
        <w:t>Black</w:t>
      </w:r>
      <w:r w:rsidR="000F3991" w:rsidRPr="008B4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991" w:rsidRPr="008B4E1A">
        <w:rPr>
          <w:rFonts w:ascii="Times New Roman" w:hAnsi="Times New Roman"/>
          <w:sz w:val="28"/>
          <w:szCs w:val="28"/>
        </w:rPr>
        <w:t>экшн</w:t>
      </w:r>
      <w:proofErr w:type="spellEnd"/>
      <w:r w:rsidR="000F3991" w:rsidRPr="008B4E1A">
        <w:rPr>
          <w:rFonts w:ascii="Times New Roman" w:hAnsi="Times New Roman"/>
          <w:sz w:val="28"/>
          <w:szCs w:val="28"/>
        </w:rPr>
        <w:t xml:space="preserve"> для поколения </w:t>
      </w:r>
      <w:r w:rsidR="000F3991" w:rsidRPr="008B4E1A">
        <w:rPr>
          <w:rFonts w:ascii="Times New Roman" w:hAnsi="Times New Roman"/>
          <w:sz w:val="28"/>
          <w:szCs w:val="28"/>
          <w:lang w:val="en-US"/>
        </w:rPr>
        <w:t>Next</w:t>
      </w:r>
      <w:r w:rsidR="000F3991" w:rsidRPr="008B4E1A">
        <w:rPr>
          <w:rFonts w:ascii="Times New Roman" w:hAnsi="Times New Roman"/>
          <w:sz w:val="28"/>
          <w:szCs w:val="28"/>
        </w:rPr>
        <w:t>» в ГБУК «Национальная библиотека им</w:t>
      </w:r>
      <w:r>
        <w:rPr>
          <w:rFonts w:ascii="Times New Roman" w:hAnsi="Times New Roman"/>
          <w:sz w:val="28"/>
          <w:szCs w:val="28"/>
        </w:rPr>
        <w:t>ени</w:t>
      </w:r>
      <w:r w:rsidR="000F3991" w:rsidRPr="008B4E1A">
        <w:rPr>
          <w:rFonts w:ascii="Times New Roman" w:hAnsi="Times New Roman"/>
          <w:sz w:val="28"/>
          <w:szCs w:val="28"/>
        </w:rPr>
        <w:t xml:space="preserve"> А.С. Пушкина Республики Мордовия»;</w:t>
      </w:r>
    </w:p>
    <w:p w:rsidR="000F3991" w:rsidRPr="00523A92" w:rsidRDefault="00523A92" w:rsidP="00EB07B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F3991" w:rsidRPr="008B4E1A">
        <w:rPr>
          <w:rFonts w:ascii="Times New Roman" w:hAnsi="Times New Roman"/>
          <w:color w:val="000000"/>
          <w:sz w:val="28"/>
          <w:szCs w:val="28"/>
        </w:rPr>
        <w:t>интеллект-</w:t>
      </w:r>
      <w:proofErr w:type="spellStart"/>
      <w:r w:rsidR="000F3991" w:rsidRPr="008B4E1A">
        <w:rPr>
          <w:rFonts w:ascii="Times New Roman" w:hAnsi="Times New Roman"/>
          <w:color w:val="000000"/>
          <w:sz w:val="28"/>
          <w:szCs w:val="28"/>
        </w:rPr>
        <w:t>квиз</w:t>
      </w:r>
      <w:proofErr w:type="spellEnd"/>
      <w:r w:rsidR="000F3991" w:rsidRPr="008B4E1A">
        <w:rPr>
          <w:rFonts w:ascii="Times New Roman" w:hAnsi="Times New Roman"/>
          <w:color w:val="000000"/>
          <w:sz w:val="28"/>
          <w:szCs w:val="28"/>
        </w:rPr>
        <w:t xml:space="preserve"> «Саранск: из века в век», программа </w:t>
      </w:r>
      <w:proofErr w:type="spellStart"/>
      <w:r w:rsidR="000F3991" w:rsidRPr="008B4E1A">
        <w:rPr>
          <w:rFonts w:ascii="Times New Roman" w:hAnsi="Times New Roman"/>
          <w:color w:val="000000"/>
          <w:sz w:val="28"/>
          <w:szCs w:val="28"/>
        </w:rPr>
        <w:t>релакс</w:t>
      </w:r>
      <w:proofErr w:type="spellEnd"/>
      <w:r w:rsidR="000F3991" w:rsidRPr="008B4E1A">
        <w:rPr>
          <w:rFonts w:ascii="Times New Roman" w:hAnsi="Times New Roman"/>
          <w:color w:val="000000"/>
          <w:sz w:val="28"/>
          <w:szCs w:val="28"/>
        </w:rPr>
        <w:t>-пространства «Музейная игротека»,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0F3991" w:rsidRPr="008B4E1A">
        <w:rPr>
          <w:sz w:val="28"/>
          <w:szCs w:val="28"/>
        </w:rPr>
        <w:t xml:space="preserve"> </w:t>
      </w:r>
      <w:r w:rsidR="000F3991" w:rsidRPr="008B4E1A">
        <w:rPr>
          <w:rFonts w:ascii="Times New Roman" w:hAnsi="Times New Roman"/>
          <w:color w:val="000000"/>
          <w:sz w:val="28"/>
          <w:szCs w:val="28"/>
        </w:rPr>
        <w:t xml:space="preserve">«Культурный вторник», </w:t>
      </w:r>
      <w:r w:rsidR="000F3991" w:rsidRPr="00523A92">
        <w:rPr>
          <w:rFonts w:ascii="Times New Roman" w:hAnsi="Times New Roman"/>
          <w:color w:val="000000"/>
          <w:spacing w:val="-4"/>
          <w:sz w:val="28"/>
          <w:szCs w:val="28"/>
        </w:rPr>
        <w:t>«Патриотическая среда», «Исторический четверг» в ГБУК «М</w:t>
      </w:r>
      <w:r w:rsidRPr="00523A92">
        <w:rPr>
          <w:rFonts w:ascii="Times New Roman" w:hAnsi="Times New Roman"/>
          <w:color w:val="000000"/>
          <w:spacing w:val="-4"/>
          <w:sz w:val="28"/>
          <w:szCs w:val="28"/>
        </w:rPr>
        <w:t xml:space="preserve">ордовский республиканский объединенный краеведческий музей имени </w:t>
      </w:r>
      <w:r w:rsidR="000F3991" w:rsidRPr="00523A92">
        <w:rPr>
          <w:rFonts w:ascii="Times New Roman" w:hAnsi="Times New Roman"/>
          <w:color w:val="000000"/>
          <w:spacing w:val="-4"/>
          <w:sz w:val="28"/>
          <w:szCs w:val="28"/>
        </w:rPr>
        <w:t xml:space="preserve">И.Д. Воронина»; </w:t>
      </w:r>
    </w:p>
    <w:p w:rsidR="000F3991" w:rsidRPr="008B4E1A" w:rsidRDefault="00523A92" w:rsidP="00EB07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0F3991" w:rsidRPr="008B4E1A">
        <w:rPr>
          <w:rFonts w:ascii="Times New Roman" w:hAnsi="Times New Roman"/>
          <w:sz w:val="28"/>
          <w:szCs w:val="28"/>
          <w:shd w:val="clear" w:color="auto" w:fill="FFFFFF"/>
        </w:rPr>
        <w:t>абонементные программы в ГБУК «</w:t>
      </w:r>
      <w:proofErr w:type="gramStart"/>
      <w:r w:rsidR="000F3991" w:rsidRPr="008B4E1A">
        <w:rPr>
          <w:rFonts w:ascii="Times New Roman" w:hAnsi="Times New Roman"/>
          <w:sz w:val="28"/>
          <w:szCs w:val="28"/>
          <w:shd w:val="clear" w:color="auto" w:fill="FFFFFF"/>
        </w:rPr>
        <w:t>Государственный</w:t>
      </w:r>
      <w:proofErr w:type="gramEnd"/>
      <w:r w:rsidR="000F3991" w:rsidRPr="008B4E1A">
        <w:rPr>
          <w:rFonts w:ascii="Times New Roman" w:hAnsi="Times New Roman"/>
          <w:sz w:val="28"/>
          <w:szCs w:val="28"/>
          <w:shd w:val="clear" w:color="auto" w:fill="FFFFFF"/>
        </w:rPr>
        <w:t xml:space="preserve"> музыкальный театре имени И.М. </w:t>
      </w:r>
      <w:proofErr w:type="spellStart"/>
      <w:r w:rsidR="000F3991" w:rsidRPr="008B4E1A">
        <w:rPr>
          <w:rFonts w:ascii="Times New Roman" w:hAnsi="Times New Roman"/>
          <w:sz w:val="28"/>
          <w:szCs w:val="28"/>
          <w:shd w:val="clear" w:color="auto" w:fill="FFFFFF"/>
        </w:rPr>
        <w:t>Яушева</w:t>
      </w:r>
      <w:proofErr w:type="spellEnd"/>
      <w:r w:rsidR="000061AE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Мордовия</w:t>
      </w:r>
      <w:r w:rsidR="000F3991" w:rsidRPr="008B4E1A">
        <w:rPr>
          <w:rFonts w:ascii="Times New Roman" w:hAnsi="Times New Roman"/>
          <w:sz w:val="28"/>
          <w:szCs w:val="28"/>
          <w:shd w:val="clear" w:color="auto" w:fill="FFFFFF"/>
        </w:rPr>
        <w:t>»;</w:t>
      </w:r>
      <w:r w:rsidR="000F3991" w:rsidRPr="008B4E1A">
        <w:rPr>
          <w:rFonts w:ascii="Times New Roman" w:hAnsi="Times New Roman"/>
          <w:sz w:val="28"/>
          <w:szCs w:val="28"/>
        </w:rPr>
        <w:t xml:space="preserve"> </w:t>
      </w:r>
    </w:p>
    <w:p w:rsidR="000F3991" w:rsidRPr="008B4E1A" w:rsidRDefault="000061AE" w:rsidP="00EB07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F3991" w:rsidRPr="008B4E1A">
        <w:rPr>
          <w:rFonts w:ascii="Times New Roman" w:hAnsi="Times New Roman"/>
          <w:sz w:val="28"/>
          <w:szCs w:val="28"/>
        </w:rPr>
        <w:t>театральный проект «Кукла» в ГБУК «Государственный русский драматический театр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0F3991" w:rsidRPr="008B4E1A">
        <w:rPr>
          <w:rFonts w:ascii="Times New Roman" w:hAnsi="Times New Roman"/>
          <w:sz w:val="28"/>
          <w:szCs w:val="28"/>
        </w:rPr>
        <w:t xml:space="preserve">», разработанный молодыми актерами театра и студентами Института национальной культуры </w:t>
      </w:r>
      <w:r>
        <w:rPr>
          <w:rFonts w:ascii="Times New Roman" w:hAnsi="Times New Roman"/>
          <w:sz w:val="28"/>
          <w:szCs w:val="28"/>
        </w:rPr>
        <w:t xml:space="preserve">Национального исследовательского </w:t>
      </w:r>
      <w:r w:rsidR="000F3991" w:rsidRPr="008B4E1A">
        <w:rPr>
          <w:rFonts w:ascii="Times New Roman" w:hAnsi="Times New Roman"/>
          <w:sz w:val="28"/>
          <w:szCs w:val="28"/>
        </w:rPr>
        <w:t>Мордовского государственного университета им</w:t>
      </w:r>
      <w:r>
        <w:rPr>
          <w:rFonts w:ascii="Times New Roman" w:hAnsi="Times New Roman"/>
          <w:sz w:val="28"/>
          <w:szCs w:val="28"/>
        </w:rPr>
        <w:t>ени Н.П. Огарё</w:t>
      </w:r>
      <w:r w:rsidR="000F3991" w:rsidRPr="008B4E1A">
        <w:rPr>
          <w:rFonts w:ascii="Times New Roman" w:hAnsi="Times New Roman"/>
          <w:sz w:val="28"/>
          <w:szCs w:val="28"/>
        </w:rPr>
        <w:t>ва.</w:t>
      </w:r>
    </w:p>
    <w:p w:rsidR="000F3991" w:rsidRDefault="000F3991" w:rsidP="00EB07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991" w:rsidRDefault="000F3991" w:rsidP="00EB07B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B4E1A">
        <w:rPr>
          <w:rFonts w:ascii="Times New Roman" w:hAnsi="Times New Roman"/>
          <w:b/>
          <w:sz w:val="28"/>
          <w:szCs w:val="28"/>
        </w:rPr>
        <w:t>2.3.3. «Пушкинская карта» как источник развития учреждений культу</w:t>
      </w:r>
      <w:r>
        <w:rPr>
          <w:rFonts w:ascii="Times New Roman" w:hAnsi="Times New Roman"/>
          <w:b/>
          <w:sz w:val="28"/>
          <w:szCs w:val="28"/>
        </w:rPr>
        <w:t>ры</w:t>
      </w:r>
    </w:p>
    <w:p w:rsidR="003B0886" w:rsidRPr="008B4E1A" w:rsidRDefault="003B0886" w:rsidP="00EB07B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F3991" w:rsidRPr="008B4E1A" w:rsidRDefault="000F3991" w:rsidP="00EB07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4E1A">
        <w:rPr>
          <w:rFonts w:ascii="Times New Roman" w:hAnsi="Times New Roman"/>
          <w:sz w:val="28"/>
          <w:szCs w:val="28"/>
        </w:rPr>
        <w:t>Средства, полученные учреждениями в рамках программы</w:t>
      </w:r>
      <w:r w:rsidR="003F4DC4">
        <w:rPr>
          <w:rFonts w:ascii="Times New Roman" w:hAnsi="Times New Roman"/>
          <w:sz w:val="28"/>
          <w:szCs w:val="28"/>
        </w:rPr>
        <w:t>,</w:t>
      </w:r>
      <w:r w:rsidRPr="008B4E1A">
        <w:rPr>
          <w:rFonts w:ascii="Times New Roman" w:hAnsi="Times New Roman"/>
          <w:sz w:val="28"/>
          <w:szCs w:val="28"/>
        </w:rPr>
        <w:t xml:space="preserve"> направлены на развитие и улучшение материально-технической базы: в ГБУК «Государственный русский драматический театр</w:t>
      </w:r>
      <w:r w:rsidR="003F4DC4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8B4E1A">
        <w:rPr>
          <w:rFonts w:ascii="Times New Roman" w:hAnsi="Times New Roman"/>
          <w:sz w:val="28"/>
          <w:szCs w:val="28"/>
        </w:rPr>
        <w:t>» закуплено музыкальное оборудование: электронное пианино, электронные барабаны и бас-гитара</w:t>
      </w:r>
      <w:r w:rsidR="003F4DC4">
        <w:rPr>
          <w:rFonts w:ascii="Times New Roman" w:hAnsi="Times New Roman"/>
          <w:sz w:val="28"/>
          <w:szCs w:val="28"/>
        </w:rPr>
        <w:t>. В</w:t>
      </w:r>
      <w:r w:rsidRPr="008B4E1A">
        <w:rPr>
          <w:rFonts w:ascii="Times New Roman" w:hAnsi="Times New Roman"/>
          <w:sz w:val="28"/>
          <w:szCs w:val="28"/>
        </w:rPr>
        <w:t xml:space="preserve"> ГБУК </w:t>
      </w:r>
      <w:r w:rsidR="003F4DC4" w:rsidRPr="003F4DC4">
        <w:rPr>
          <w:rFonts w:ascii="Times New Roman" w:hAnsi="Times New Roman"/>
          <w:sz w:val="28"/>
          <w:szCs w:val="28"/>
        </w:rPr>
        <w:t xml:space="preserve">«Мордовский республиканский </w:t>
      </w:r>
      <w:r w:rsidR="003F4DC4" w:rsidRPr="003F4DC4">
        <w:rPr>
          <w:rFonts w:ascii="Times New Roman" w:hAnsi="Times New Roman"/>
          <w:sz w:val="28"/>
          <w:szCs w:val="28"/>
        </w:rPr>
        <w:lastRenderedPageBreak/>
        <w:t>музей изобразительных искусств имени С.Д. Эрьзи»</w:t>
      </w:r>
      <w:r w:rsidR="003F4DC4">
        <w:rPr>
          <w:rFonts w:ascii="Times New Roman" w:hAnsi="Times New Roman"/>
          <w:sz w:val="28"/>
          <w:szCs w:val="28"/>
        </w:rPr>
        <w:t xml:space="preserve"> </w:t>
      </w:r>
      <w:r w:rsidRPr="008B4E1A">
        <w:rPr>
          <w:rFonts w:ascii="Times New Roman" w:hAnsi="Times New Roman"/>
          <w:sz w:val="28"/>
          <w:szCs w:val="28"/>
        </w:rPr>
        <w:t>приобретено современное оборудование: плазменная панель, фотоаппарат, компьютеры, кресла-мешки для зала молод</w:t>
      </w:r>
      <w:r w:rsidR="003F4DC4">
        <w:rPr>
          <w:rFonts w:ascii="Times New Roman" w:hAnsi="Times New Roman"/>
          <w:sz w:val="28"/>
          <w:szCs w:val="28"/>
        </w:rPr>
        <w:t>е</w:t>
      </w:r>
      <w:r w:rsidRPr="008B4E1A">
        <w:rPr>
          <w:rFonts w:ascii="Times New Roman" w:hAnsi="Times New Roman"/>
          <w:sz w:val="28"/>
          <w:szCs w:val="28"/>
        </w:rPr>
        <w:t>жных встреч, а также п</w:t>
      </w:r>
      <w:r w:rsidRPr="008B4E1A">
        <w:rPr>
          <w:rFonts w:ascii="Times New Roman" w:eastAsia="Times New Roman" w:hAnsi="Times New Roman"/>
          <w:sz w:val="28"/>
          <w:szCs w:val="28"/>
          <w:shd w:val="clear" w:color="auto" w:fill="FFFFFF"/>
        </w:rPr>
        <w:t>риобретено 5 произведений искусства для пополнения фондовых коллекций.</w:t>
      </w:r>
    </w:p>
    <w:p w:rsidR="00B5245D" w:rsidRDefault="00B5245D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0F3991" w:rsidRDefault="000F3991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6843DE">
        <w:rPr>
          <w:rFonts w:ascii="Times New Roman" w:hAnsi="Times New Roman"/>
          <w:b/>
          <w:color w:val="000000"/>
          <w:sz w:val="28"/>
          <w:szCs w:val="24"/>
        </w:rPr>
        <w:t>РАЗДЕЛ 3. Ключевые направления культурной политики</w:t>
      </w:r>
    </w:p>
    <w:p w:rsidR="000F3991" w:rsidRPr="006843DE" w:rsidRDefault="000F3991" w:rsidP="003F4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6843DE">
        <w:rPr>
          <w:rFonts w:ascii="Times New Roman" w:hAnsi="Times New Roman"/>
          <w:b/>
          <w:color w:val="000000"/>
          <w:sz w:val="28"/>
          <w:szCs w:val="24"/>
        </w:rPr>
        <w:t>Республики Мордовия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6843DE">
        <w:rPr>
          <w:rFonts w:ascii="Times New Roman" w:hAnsi="Times New Roman"/>
          <w:b/>
          <w:color w:val="000000"/>
          <w:sz w:val="28"/>
          <w:szCs w:val="24"/>
        </w:rPr>
        <w:t>в 2022 году</w:t>
      </w:r>
    </w:p>
    <w:p w:rsidR="00A4310C" w:rsidRP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FEA" w:rsidRDefault="00814FEA" w:rsidP="00814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4FEA">
        <w:rPr>
          <w:rFonts w:ascii="Times New Roman" w:eastAsia="Times New Roman" w:hAnsi="Times New Roman"/>
          <w:b/>
          <w:sz w:val="28"/>
          <w:szCs w:val="28"/>
          <w:lang w:eastAsia="ru-RU"/>
        </w:rPr>
        <w:t>3.1. Сохранение, развитие и популяризация народного творчества в рамках Года культурного наследия народов России в Республике Мордовия</w:t>
      </w:r>
    </w:p>
    <w:p w:rsidR="00814FEA" w:rsidRPr="00814FEA" w:rsidRDefault="00814FEA" w:rsidP="00814FE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b/>
          <w:sz w:val="28"/>
          <w:szCs w:val="28"/>
          <w:lang w:eastAsia="ru-RU"/>
        </w:rPr>
        <w:t>3.1.1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431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Международные, всероссийские, межрегиональные и республиканские фестивали и праздники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Указом Президента Российской Федерации от 30 декабря 2021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№ 745 2022 год объявлен Годом культурного наследия народов России.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реализации Указа Министерством культуры, национальной политики и архивного дела Республики Мордовия сформирован и утвержден приказом Министра план основных мероприятий по проведению в Республике Мордовия Года культурного наследия народов России в 2022 году (приказ от 01.02.2022 № 39), включа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ющий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реализацию 90 мероприятий. В целях информирования граждан все запланированные мероприятия были размещены в едином календаре событий на портале 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</w:t>
      </w:r>
      <w:proofErr w:type="gram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.Р</w:t>
      </w:r>
      <w:proofErr w:type="gram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К наиболее значимым мероприятиям, проведенным в рамках Года культурного наследия народов России в Республике Мордовия, можно отнести: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Республиканский фестиваль-конкурс народного творчества «Играй, гармонь!» (26 февраля);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Республиканский фестиваль современной национальной песни «Од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вий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» («Новая сила») (16 апреля);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Республиканский фестиваль народной песни </w:t>
      </w:r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«Велень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вайгяльхть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 («Сельские голоса») имени Г.И.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Сураева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-Королева, приуроченный к 100-летию со дня рождения заслуженного деятеля искусств МАССР и РСФСР Г.И.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Сураева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-Королева (20 мая);</w:t>
      </w:r>
    </w:p>
    <w:p w:rsidR="004C170E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обытийно-творческий проект «#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ПриглашаетКОЧЕЛАЕВО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», включавший ряд мероприятий: открытый муниципальный конкурс детского художественного творчества «Федот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Сычков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мастер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Кочелаевской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палитры», дистанционный Республиканский конкурс научно-исследовательских работ «Славянская душа», фестиваль-праздник «Традиция русского чаепития», Республиканский фестиваль русской народной песни «Околица» (24 мая);</w:t>
      </w:r>
    </w:p>
    <w:p w:rsidR="001119FE" w:rsidRPr="00A4310C" w:rsidRDefault="001119F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119FE">
        <w:rPr>
          <w:rFonts w:ascii="Times New Roman" w:eastAsia="Times New Roman" w:hAnsi="Times New Roman"/>
          <w:sz w:val="28"/>
          <w:szCs w:val="28"/>
          <w:lang w:eastAsia="ru-RU"/>
        </w:rPr>
        <w:t>социально-культурный проект Санкт-Петербургского государственного института культуры «Петербургские дни в Мордовии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Pr="001119F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Pr="001119FE">
        <w:rPr>
          <w:rFonts w:ascii="Times New Roman" w:eastAsia="Times New Roman" w:hAnsi="Times New Roman"/>
          <w:sz w:val="28"/>
          <w:szCs w:val="28"/>
          <w:lang w:eastAsia="ru-RU"/>
        </w:rPr>
        <w:t xml:space="preserve"> 12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Республиканский национально-фольклорный праздник «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Акша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келу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» («Белая береза») (11-12 июня);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sz w:val="28"/>
          <w:szCs w:val="28"/>
          <w:lang w:val="en-US" w:eastAsia="ru-RU"/>
        </w:rPr>
        <w:t>XII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Всероссийский сельский Сабантуй (1-2 июля);</w:t>
      </w:r>
    </w:p>
    <w:p w:rsidR="004C170E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Республиканский национально-фольклорный праздник «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Раськень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озкс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» («Родовое моление») (9 июля);</w:t>
      </w:r>
    </w:p>
    <w:p w:rsidR="004C170E" w:rsidRPr="004C170E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C170E">
        <w:rPr>
          <w:rFonts w:ascii="Times New Roman" w:hAnsi="Times New Roman"/>
          <w:color w:val="000000"/>
          <w:sz w:val="28"/>
          <w:szCs w:val="24"/>
        </w:rPr>
        <w:t>Межрегиональный фестиваль народной культуры «</w:t>
      </w:r>
      <w:proofErr w:type="spellStart"/>
      <w:r w:rsidRPr="004C170E">
        <w:rPr>
          <w:rFonts w:ascii="Times New Roman" w:hAnsi="Times New Roman"/>
          <w:color w:val="000000"/>
          <w:sz w:val="28"/>
          <w:szCs w:val="24"/>
        </w:rPr>
        <w:t>Кургоня</w:t>
      </w:r>
      <w:proofErr w:type="spellEnd"/>
      <w:r w:rsidRPr="004C170E">
        <w:rPr>
          <w:rFonts w:ascii="Times New Roman" w:hAnsi="Times New Roman"/>
          <w:color w:val="000000"/>
          <w:sz w:val="28"/>
          <w:szCs w:val="24"/>
        </w:rPr>
        <w:t>» (28 августа);</w:t>
      </w:r>
    </w:p>
    <w:p w:rsidR="004C170E" w:rsidRPr="004C170E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>– Межрегиональный национально-фольклорный праздник «</w:t>
      </w:r>
      <w:proofErr w:type="spellStart"/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>Шумбрат</w:t>
      </w:r>
      <w:proofErr w:type="spellEnd"/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>» (2 сентября);</w:t>
      </w:r>
    </w:p>
    <w:p w:rsidR="004C170E" w:rsidRPr="004C170E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C170E">
        <w:rPr>
          <w:rFonts w:ascii="Times New Roman" w:eastAsia="Times New Roman" w:hAnsi="Times New Roman"/>
          <w:sz w:val="28"/>
          <w:szCs w:val="28"/>
          <w:lang w:val="en-US" w:eastAsia="ru-RU"/>
        </w:rPr>
        <w:t>XVI</w:t>
      </w:r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Республиканский фестиваль народного творчества «</w:t>
      </w:r>
      <w:proofErr w:type="spellStart"/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>Шумбрат</w:t>
      </w:r>
      <w:proofErr w:type="spellEnd"/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>, Мордовия!» (22 октября – 27 ноября);</w:t>
      </w:r>
    </w:p>
    <w:p w:rsidR="004C170E" w:rsidRPr="004C170E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>– Межрегиональный фестиваль народных промыслов и ремесел «ТЕВ» (17-18 сентября);</w:t>
      </w:r>
    </w:p>
    <w:p w:rsidR="004C170E" w:rsidRPr="004C170E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>– Межрегиональный молодежный театральный фестиваль «Худсовет»- (21-25 сентября);</w:t>
      </w:r>
    </w:p>
    <w:p w:rsidR="004C170E" w:rsidRPr="004C170E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C170E">
        <w:t xml:space="preserve"> </w:t>
      </w:r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>XVI Международный фестиваль русских драматических театров «Соотечественники» (8-13 октября);</w:t>
      </w:r>
    </w:p>
    <w:p w:rsidR="004C170E" w:rsidRPr="004C170E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>– Межрегиональный певческий фестиваль «От Мокши до Суры», проводимый в рамках Декады народной песни – всероссийской акции Государственного Дома народного творчества имени В.Д. Поленова (9-11 ноября);</w:t>
      </w:r>
    </w:p>
    <w:p w:rsidR="004C170E" w:rsidRPr="004C170E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70E">
        <w:rPr>
          <w:rFonts w:ascii="Times New Roman" w:eastAsia="Times New Roman" w:hAnsi="Times New Roman"/>
          <w:sz w:val="28"/>
          <w:szCs w:val="28"/>
          <w:lang w:eastAsia="ru-RU"/>
        </w:rPr>
        <w:t xml:space="preserve">–  </w:t>
      </w:r>
      <w:r w:rsidRPr="004C170E">
        <w:rPr>
          <w:rFonts w:ascii="Times New Roman" w:hAnsi="Times New Roman"/>
          <w:color w:val="000000"/>
          <w:sz w:val="28"/>
          <w:szCs w:val="24"/>
        </w:rPr>
        <w:t>XIX Международного фестиваля джазовой музыки «</w:t>
      </w:r>
      <w:proofErr w:type="spellStart"/>
      <w:r w:rsidRPr="004C170E">
        <w:rPr>
          <w:rFonts w:ascii="Times New Roman" w:hAnsi="Times New Roman"/>
          <w:color w:val="000000"/>
          <w:sz w:val="28"/>
          <w:szCs w:val="24"/>
        </w:rPr>
        <w:t>Вейсэ</w:t>
      </w:r>
      <w:proofErr w:type="spellEnd"/>
      <w:r w:rsidRPr="004C170E">
        <w:rPr>
          <w:rFonts w:ascii="Times New Roman" w:hAnsi="Times New Roman"/>
          <w:color w:val="000000"/>
          <w:sz w:val="28"/>
          <w:szCs w:val="24"/>
        </w:rPr>
        <w:t xml:space="preserve">-джаз 2022» (6-7 декабря) и др. </w:t>
      </w:r>
      <w:r w:rsidRPr="004C170E">
        <w:rPr>
          <w:rFonts w:ascii="Times New Roman" w:eastAsia="Times New Roman" w:hAnsi="Times New Roman"/>
          <w:sz w:val="32"/>
          <w:szCs w:val="28"/>
          <w:lang w:eastAsia="ru-RU"/>
        </w:rPr>
        <w:t xml:space="preserve">                                                                       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170E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популяризации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национальной культуры, сохранения и возрождения обрядов, укрепления межнациональных отношений в 2022 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оду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муниципальных районов республики также организованы и проведены крупные событийные мероприятия: 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этнокультурный проект 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Роштувань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кштимань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куд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глебарять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(«Рождественский плясовой дом») (МБУК «Центр национальной культуры»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Старошайговского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района, </w:t>
      </w:r>
      <w:proofErr w:type="gram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Старая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Теризморга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Старошайговского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района); 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фольклорно-этнографический праздник «За-валенки» (с.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Аксел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Старошайговского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района);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фестивали народного творчества и декоративно-прикладного искусства 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Теньгушевское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семицветье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и «Ярмарка в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Теньгушах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» (с. Теньгушево);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этно-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фест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Сырнень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ал</w:t>
      </w:r>
      <w:proofErr w:type="gram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» («Золотое яйцо») (п. Атяшево);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межрегиональный фестиваль мордовского гостеприимства 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Кургоня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» (Рузаевский муниципальный район);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межрегиональный фестиваль резчиков по дереву 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Тавлинский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конь» 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(с.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Подлесная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Тавла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Кочкуровского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района);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proofErr w:type="gram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гастрономический</w:t>
      </w:r>
      <w:proofErr w:type="gram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этно-фестиваль 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Капустки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по-Цибаевски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(с. Лесное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Цибаево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Темниковского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района);</w:t>
      </w:r>
    </w:p>
    <w:p w:rsidR="004C170E" w:rsidRPr="00A4310C" w:rsidRDefault="004C170E" w:rsidP="004C1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«Фестиваль глиняной игрушки» (с. Шишкеево Рузаевского муниципального района) и др. </w:t>
      </w:r>
    </w:p>
    <w:p w:rsidR="004C170E" w:rsidRDefault="004C170E" w:rsidP="00EB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4C170E" w:rsidRDefault="004C170E" w:rsidP="00EB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4C170E" w:rsidRDefault="004C170E" w:rsidP="00EB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4C170E" w:rsidRDefault="004C170E" w:rsidP="00EB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1035C1" w:rsidRPr="006843DE" w:rsidRDefault="001035C1" w:rsidP="00EB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     </w:t>
      </w:r>
      <w:r w:rsidRPr="006843DE">
        <w:rPr>
          <w:rFonts w:ascii="Times New Roman" w:hAnsi="Times New Roman"/>
          <w:b/>
          <w:color w:val="000000"/>
          <w:sz w:val="28"/>
          <w:szCs w:val="24"/>
        </w:rPr>
        <w:t xml:space="preserve">  3.1.2. Культурно-образовательные проекты в сфере народной культуры </w:t>
      </w:r>
    </w:p>
    <w:p w:rsidR="001035C1" w:rsidRDefault="001035C1" w:rsidP="00EB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035C1" w:rsidRPr="003B3168" w:rsidRDefault="001035C1" w:rsidP="00EB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B3168">
        <w:rPr>
          <w:rFonts w:ascii="Times New Roman" w:hAnsi="Times New Roman"/>
          <w:color w:val="000000"/>
          <w:sz w:val="28"/>
          <w:szCs w:val="24"/>
        </w:rPr>
        <w:t xml:space="preserve">В июне </w:t>
      </w:r>
      <w:r>
        <w:rPr>
          <w:rFonts w:ascii="Times New Roman" w:hAnsi="Times New Roman"/>
          <w:color w:val="000000"/>
          <w:sz w:val="28"/>
          <w:szCs w:val="24"/>
        </w:rPr>
        <w:t xml:space="preserve">2022 года </w:t>
      </w:r>
      <w:r w:rsidRPr="003B3168">
        <w:rPr>
          <w:rFonts w:ascii="Times New Roman" w:hAnsi="Times New Roman"/>
          <w:color w:val="000000"/>
          <w:sz w:val="28"/>
          <w:szCs w:val="24"/>
        </w:rPr>
        <w:t xml:space="preserve">на базе </w:t>
      </w:r>
      <w:r w:rsidR="00485C62" w:rsidRPr="008B4E1A">
        <w:rPr>
          <w:rFonts w:ascii="Times New Roman" w:hAnsi="Times New Roman"/>
          <w:sz w:val="28"/>
          <w:szCs w:val="28"/>
        </w:rPr>
        <w:t>ГБУК «М</w:t>
      </w:r>
      <w:r w:rsidR="00485C62">
        <w:rPr>
          <w:rFonts w:ascii="Times New Roman" w:hAnsi="Times New Roman"/>
          <w:sz w:val="28"/>
          <w:szCs w:val="28"/>
        </w:rPr>
        <w:t xml:space="preserve">ордовский республиканский музей изобразительных искусств имени </w:t>
      </w:r>
      <w:r w:rsidR="00485C62" w:rsidRPr="008B4E1A">
        <w:rPr>
          <w:rFonts w:ascii="Times New Roman" w:hAnsi="Times New Roman"/>
          <w:sz w:val="28"/>
          <w:szCs w:val="28"/>
        </w:rPr>
        <w:t>С.Д. Эрьзи»</w:t>
      </w:r>
      <w:r w:rsidRPr="003B3168">
        <w:rPr>
          <w:rFonts w:ascii="Times New Roman" w:hAnsi="Times New Roman"/>
          <w:color w:val="000000"/>
          <w:sz w:val="28"/>
          <w:szCs w:val="24"/>
        </w:rPr>
        <w:t xml:space="preserve"> работал выставочный проект «Искусство Мордовии. </w:t>
      </w:r>
      <w:proofErr w:type="gramStart"/>
      <w:r w:rsidRPr="003B3168">
        <w:rPr>
          <w:rFonts w:ascii="Times New Roman" w:hAnsi="Times New Roman"/>
          <w:color w:val="000000"/>
          <w:sz w:val="28"/>
          <w:szCs w:val="24"/>
        </w:rPr>
        <w:t>Духовное</w:t>
      </w:r>
      <w:proofErr w:type="gramEnd"/>
      <w:r w:rsidRPr="003B3168">
        <w:rPr>
          <w:rFonts w:ascii="Times New Roman" w:hAnsi="Times New Roman"/>
          <w:color w:val="000000"/>
          <w:sz w:val="28"/>
          <w:szCs w:val="24"/>
        </w:rPr>
        <w:t xml:space="preserve"> и национальное», посвященный 85-летию Союза художников Республики Мордовия. Открытие выставки прошло в Москве в Новой Третьяковке (ЦДХ) на Крымском валу. В выставке приняли участие 60 авторов, экспозиция </w:t>
      </w:r>
      <w:r w:rsidR="00485C62">
        <w:rPr>
          <w:rFonts w:ascii="Times New Roman" w:hAnsi="Times New Roman"/>
          <w:color w:val="000000"/>
          <w:sz w:val="28"/>
          <w:szCs w:val="24"/>
        </w:rPr>
        <w:t>–</w:t>
      </w:r>
      <w:r w:rsidRPr="003B3168">
        <w:rPr>
          <w:rFonts w:ascii="Times New Roman" w:hAnsi="Times New Roman"/>
          <w:color w:val="000000"/>
          <w:sz w:val="28"/>
          <w:szCs w:val="24"/>
        </w:rPr>
        <w:t xml:space="preserve"> более 120 произведений живописи, скульптуры, графики, декоративно-прикладного искусства, созданных в конце ХХ – начале XXI века. Наряду с работами современных мастеров экспонир</w:t>
      </w:r>
      <w:r w:rsidR="00485C62">
        <w:rPr>
          <w:rFonts w:ascii="Times New Roman" w:hAnsi="Times New Roman"/>
          <w:color w:val="000000"/>
          <w:sz w:val="28"/>
          <w:szCs w:val="24"/>
        </w:rPr>
        <w:t>овались</w:t>
      </w:r>
      <w:r w:rsidRPr="003B3168">
        <w:rPr>
          <w:rFonts w:ascii="Times New Roman" w:hAnsi="Times New Roman"/>
          <w:color w:val="000000"/>
          <w:sz w:val="28"/>
          <w:szCs w:val="24"/>
        </w:rPr>
        <w:t xml:space="preserve"> произведения знаменитых мордовских художников, составляющих славу СХ РМ.</w:t>
      </w:r>
    </w:p>
    <w:p w:rsidR="001035C1" w:rsidRDefault="001035C1" w:rsidP="00EB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B3168">
        <w:rPr>
          <w:rFonts w:ascii="Times New Roman" w:hAnsi="Times New Roman"/>
          <w:color w:val="000000"/>
          <w:sz w:val="28"/>
          <w:szCs w:val="24"/>
        </w:rPr>
        <w:t>В рамках проведения национального праздника «Всероссийский сельский сабантуй» была организована выставка «ӘЛИФ: Утраченная красота», посвященная  богатству традиций и яркой самобытной культуре татар-мишарей. Выставка «ӘЛИФ: Утраченная красота» объединила в себе духовное и материальное наследие татар-мишарей Мордовии: религиозные книги, костюмы, предметы быта и декоративно-прикладного искусства, фотографии, а также созданные на их основе арт-объекты. Это первая комплексная научно-проблемная художественная выставка, посвященная культурному наследию татар Мордовии, которая организована в регионе.</w:t>
      </w:r>
    </w:p>
    <w:p w:rsidR="00F00274" w:rsidRPr="003B3168" w:rsidRDefault="00F00274" w:rsidP="00F00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B3168">
        <w:rPr>
          <w:rFonts w:ascii="Times New Roman" w:hAnsi="Times New Roman"/>
          <w:color w:val="000000"/>
          <w:sz w:val="28"/>
          <w:szCs w:val="24"/>
        </w:rPr>
        <w:t xml:space="preserve">В июле </w:t>
      </w:r>
      <w:r>
        <w:rPr>
          <w:rFonts w:ascii="Times New Roman" w:hAnsi="Times New Roman"/>
          <w:color w:val="000000"/>
          <w:sz w:val="28"/>
          <w:szCs w:val="24"/>
        </w:rPr>
        <w:t xml:space="preserve">2022 года </w:t>
      </w:r>
      <w:r w:rsidRPr="003B3168">
        <w:rPr>
          <w:rFonts w:ascii="Times New Roman" w:hAnsi="Times New Roman"/>
          <w:color w:val="000000"/>
          <w:sz w:val="28"/>
          <w:szCs w:val="24"/>
        </w:rPr>
        <w:t xml:space="preserve">в Культурно-выставочном центре Русского музея, открытого на базе Мордовского республиканского музея изобразительных искусств им. С.Д. </w:t>
      </w:r>
      <w:proofErr w:type="spellStart"/>
      <w:r w:rsidRPr="003B3168">
        <w:rPr>
          <w:rFonts w:ascii="Times New Roman" w:hAnsi="Times New Roman"/>
          <w:color w:val="000000"/>
          <w:sz w:val="28"/>
          <w:szCs w:val="24"/>
        </w:rPr>
        <w:t>Эрьзи</w:t>
      </w:r>
      <w:proofErr w:type="spellEnd"/>
      <w:r w:rsidRPr="003B3168">
        <w:rPr>
          <w:rFonts w:ascii="Times New Roman" w:hAnsi="Times New Roman"/>
          <w:color w:val="000000"/>
          <w:sz w:val="28"/>
          <w:szCs w:val="24"/>
        </w:rPr>
        <w:t>, в рамках Года народного искусства и нематериального культурного наследия народов России, а также Десятилетия детства работал просветительский передвижной проект «Сказочные мотивы в произведениях искусства».</w:t>
      </w:r>
    </w:p>
    <w:p w:rsidR="00F00274" w:rsidRDefault="00F00274" w:rsidP="00EB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В</w:t>
      </w:r>
      <w:r w:rsidR="001035C1" w:rsidRPr="003B316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85C62" w:rsidRPr="00485C62">
        <w:rPr>
          <w:rFonts w:ascii="Times New Roman" w:hAnsi="Times New Roman"/>
          <w:color w:val="000000"/>
          <w:sz w:val="28"/>
          <w:szCs w:val="24"/>
        </w:rPr>
        <w:t>ГБУК «Мордовский республиканский объединенный краеведческий музей имени И.Д. Воронина»</w:t>
      </w:r>
      <w:r w:rsidR="00485C6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 w:rsidRPr="003B3168">
        <w:rPr>
          <w:rFonts w:ascii="Times New Roman" w:hAnsi="Times New Roman"/>
          <w:color w:val="000000"/>
          <w:sz w:val="28"/>
          <w:szCs w:val="24"/>
        </w:rPr>
        <w:t xml:space="preserve"> течение 2022 года в </w:t>
      </w:r>
      <w:r>
        <w:rPr>
          <w:rFonts w:ascii="Times New Roman" w:hAnsi="Times New Roman"/>
          <w:color w:val="000000"/>
          <w:sz w:val="28"/>
          <w:szCs w:val="24"/>
        </w:rPr>
        <w:t>музее действовал</w:t>
      </w:r>
      <w:r w:rsidRPr="003B3168">
        <w:rPr>
          <w:rFonts w:ascii="Times New Roman" w:hAnsi="Times New Roman"/>
          <w:color w:val="000000"/>
          <w:sz w:val="28"/>
          <w:szCs w:val="24"/>
        </w:rPr>
        <w:t xml:space="preserve"> выставочный проект «Сокровища нации» – цикл выставок, посвященных традициям, быту, культуре и особенностям костюмов основных народов, населяющих Мордовию. </w:t>
      </w:r>
      <w:r>
        <w:rPr>
          <w:rFonts w:ascii="Times New Roman" w:hAnsi="Times New Roman"/>
          <w:color w:val="000000"/>
          <w:sz w:val="28"/>
          <w:szCs w:val="24"/>
        </w:rPr>
        <w:t xml:space="preserve">Также в музее </w:t>
      </w:r>
      <w:r w:rsidR="001035C1" w:rsidRPr="003B3168">
        <w:rPr>
          <w:rFonts w:ascii="Times New Roman" w:hAnsi="Times New Roman"/>
          <w:color w:val="000000"/>
          <w:sz w:val="28"/>
          <w:szCs w:val="24"/>
        </w:rPr>
        <w:t>был реализован культурно-образовательный проект «Неделя этнографии»,  а также записана серия видеосюжетов «Сказки Вирявы» (больше 1</w:t>
      </w:r>
      <w:r w:rsidR="00485C6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035C1" w:rsidRPr="003B3168">
        <w:rPr>
          <w:rFonts w:ascii="Times New Roman" w:hAnsi="Times New Roman"/>
          <w:color w:val="000000"/>
          <w:sz w:val="28"/>
          <w:szCs w:val="24"/>
        </w:rPr>
        <w:t>000 просмотров</w:t>
      </w:r>
      <w:r w:rsidR="00485C62">
        <w:rPr>
          <w:rFonts w:ascii="Times New Roman" w:hAnsi="Times New Roman"/>
          <w:color w:val="000000"/>
          <w:sz w:val="28"/>
          <w:szCs w:val="24"/>
        </w:rPr>
        <w:t xml:space="preserve"> с информационно-телекоммуникационной сети Интернет</w:t>
      </w:r>
      <w:r w:rsidR="001035C1" w:rsidRPr="003B3168">
        <w:rPr>
          <w:rFonts w:ascii="Times New Roman" w:hAnsi="Times New Roman"/>
          <w:color w:val="000000"/>
          <w:sz w:val="28"/>
          <w:szCs w:val="24"/>
        </w:rPr>
        <w:t>).</w:t>
      </w:r>
      <w:r w:rsidR="009E0368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F00274" w:rsidRDefault="00F00274" w:rsidP="00EB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231462" w:rsidRPr="003B3168" w:rsidRDefault="00231462" w:rsidP="00EB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A43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Поддержка и развитие сферы народных художественных промыслов и ремесел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Министерством культуры, национальной политики и архивного дела Республики Мордовия сформирован и регулярно обновляется Реестр мастеров народных художественных промыслов и ремесел Республики Мордовия, </w:t>
      </w:r>
      <w:r w:rsidRPr="008508BB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который включает 160 мастеров.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В целях поддержки и развития сферы народных художественных промыслов и ремесел проведен ряд мероприятий: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Фестиваль народного творчества и декоративно-прикладного искусства «</w:t>
      </w:r>
      <w:proofErr w:type="spellStart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Теньгушевские</w:t>
      </w:r>
      <w:proofErr w:type="spellEnd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мастера-</w:t>
      </w:r>
      <w:proofErr w:type="spellStart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матрешечники</w:t>
      </w:r>
      <w:proofErr w:type="spellEnd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достояние республики» (18 февраля);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4310C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Передвижной проект по сохранению, возрождению народных промыслов и ремесел Республики Мордовия «Мордовские самоцветы», посвященный технике художественного валяния из шерсти (8 февраля);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Фестиваль народного творчества и декоративно-прикладного искусства «</w:t>
      </w:r>
      <w:proofErr w:type="spellStart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Теньгушевское</w:t>
      </w:r>
      <w:proofErr w:type="spellEnd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семицветье</w:t>
      </w:r>
      <w:proofErr w:type="spellEnd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», организованный в рамках республиканского этнокультурного проекта «Мордовия мастеровая» (6 марта);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Республиканский семинар-практикум по декоративно-прикладному творчеству «Изготовление авторской куклы», проведенный в рамках Школы традиционных и современных технологий (5 апреля);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Республиканский фестиваль народного творчества «Пересечение культур», проведенный в рамках празднования 420-летия села </w:t>
      </w:r>
      <w:proofErr w:type="spellStart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Лобаски</w:t>
      </w:r>
      <w:proofErr w:type="spellEnd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Атяшевского</w:t>
      </w:r>
      <w:proofErr w:type="spellEnd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(12 июня);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4310C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Межрегиональный фестиваль резчиков по дереву «Поющее дерево», композиции которого составили парк скульптур «Дружба народов» 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br/>
        <w:t>(26 июня);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выставка-продажа изделий народных художественных промыслов и ремесел «Ремесленная слобода» с проведением мастер-классов от мастеров Республики Мордовия, Саратовской и Пензенской областей (в рамках Республиканского национально-фольклорного праздника «</w:t>
      </w:r>
      <w:proofErr w:type="spellStart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Шумбрат</w:t>
      </w:r>
      <w:proofErr w:type="spellEnd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», 2 сентября);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персональная выставка мастера-резчика по дереву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Першина «Грани мастерства», на которой было представлено 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авторских работ, большая часть которых выполнена в технике «плоскорельефная резьба» (26 августа);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Межрегиональный фестиваль резчиков по дереву «</w:t>
      </w:r>
      <w:proofErr w:type="spellStart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Тавлинский</w:t>
      </w:r>
      <w:proofErr w:type="spellEnd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конь»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победитель Президентского фонда культурных инициатив (9-11 сентября);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арт-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«Мордовия гостеприимная»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проведения финала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4310C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чемпионата «Молодые профессионалы-2022» (8 сентября);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Межрегиональный фестиваль народных промыслов и ремесел «</w:t>
      </w:r>
      <w:proofErr w:type="spellStart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Тев</w:t>
      </w:r>
      <w:proofErr w:type="spellEnd"/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>», объединивший свыше 150 мастеров из 11 субъектов Российской Федерации, реализованный в рамках федерального проекта «Творческие люди» национального проекта «Культура» (17-18 сентября);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выставка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декоративно-прикладного и изобразительного творчества «Мастерство земли мордовской», проведенная в рамках </w:t>
      </w:r>
      <w:r w:rsidRPr="00A4310C">
        <w:rPr>
          <w:rFonts w:ascii="Times New Roman" w:eastAsia="Times New Roman" w:hAnsi="Times New Roman"/>
          <w:sz w:val="28"/>
          <w:szCs w:val="28"/>
          <w:lang w:val="en-US" w:eastAsia="ru-RU"/>
        </w:rPr>
        <w:t>XXVI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Республиканского фестиваля-конкурса народного творчества «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Шумб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Мордовия!» (22 октября </w:t>
      </w:r>
      <w:r w:rsidRPr="008508BB">
        <w:rPr>
          <w:rFonts w:ascii="Times New Roman" w:eastAsia="Times New Roman" w:hAnsi="Times New Roman"/>
          <w:sz w:val="28"/>
          <w:szCs w:val="28"/>
          <w:lang w:eastAsia="ru-RU"/>
        </w:rPr>
        <w:t>– 17 декабря) и др.</w:t>
      </w:r>
    </w:p>
    <w:p w:rsidR="008508BB" w:rsidRPr="00A4310C" w:rsidRDefault="008508BB" w:rsidP="008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2022 году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ГБУК «Республиканский Дом народного творчества» организовано и проведено 19 мастер-классов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общее число</w:t>
      </w:r>
      <w:r w:rsidRPr="00A43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участников – 147 человек.</w:t>
      </w:r>
    </w:p>
    <w:p w:rsidR="006843DE" w:rsidRPr="006843DE" w:rsidRDefault="006843DE" w:rsidP="00EB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6843DE">
        <w:rPr>
          <w:rFonts w:ascii="Times New Roman" w:hAnsi="Times New Roman"/>
          <w:b/>
          <w:color w:val="000000"/>
          <w:sz w:val="28"/>
          <w:szCs w:val="24"/>
        </w:rPr>
        <w:t xml:space="preserve">       </w:t>
      </w:r>
      <w:r w:rsidRPr="00310429">
        <w:rPr>
          <w:rFonts w:ascii="Times New Roman" w:hAnsi="Times New Roman"/>
          <w:b/>
          <w:color w:val="000000"/>
          <w:sz w:val="28"/>
          <w:szCs w:val="24"/>
        </w:rPr>
        <w:t xml:space="preserve">3.1.4. </w:t>
      </w:r>
      <w:proofErr w:type="gramStart"/>
      <w:r w:rsidRPr="00310429">
        <w:rPr>
          <w:rFonts w:ascii="Times New Roman" w:hAnsi="Times New Roman"/>
          <w:b/>
          <w:color w:val="000000"/>
          <w:sz w:val="28"/>
          <w:szCs w:val="24"/>
        </w:rPr>
        <w:t>Этнокультурное</w:t>
      </w:r>
      <w:proofErr w:type="gramEnd"/>
      <w:r w:rsidRPr="00310429">
        <w:rPr>
          <w:rFonts w:ascii="Times New Roman" w:hAnsi="Times New Roman"/>
          <w:b/>
          <w:color w:val="000000"/>
          <w:sz w:val="28"/>
          <w:szCs w:val="24"/>
        </w:rPr>
        <w:t xml:space="preserve"> брендирование территорий Республики Мордовия</w:t>
      </w:r>
    </w:p>
    <w:p w:rsidR="00B86567" w:rsidRDefault="00B86567" w:rsidP="00B8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567" w:rsidRPr="00B86567" w:rsidRDefault="00B86567" w:rsidP="00B8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>В марте 2022 г. ГКУ «Научный центр социально-экономического мониторинга Республики Мордовии» при участии ГБУК «Республиканский Дом народного творчества» проведено исследование «Выявление устойчивых брендов Республики Мордовия» в 23 муниципальных образованиях Республики Мордовия, 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числе</w:t>
      </w:r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работников муниципальных учреждений культуры в соответствии с количественной выборкой. </w:t>
      </w:r>
    </w:p>
    <w:p w:rsidR="00B86567" w:rsidRDefault="00B86567" w:rsidP="00B8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>Созданы творческие лаборатории для апробации инновационных технологий создания и продвижения выявленных в ходе исследования этнокультурных брендов на базе муниципальных учреждений культуры Республики Мордовия:</w:t>
      </w:r>
    </w:p>
    <w:p w:rsidR="00B86567" w:rsidRPr="00B86567" w:rsidRDefault="00B86567" w:rsidP="00B8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клуба </w:t>
      </w:r>
      <w:proofErr w:type="gramStart"/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 с. Паракино;</w:t>
      </w:r>
    </w:p>
    <w:p w:rsidR="00B86567" w:rsidRPr="00B86567" w:rsidRDefault="00B86567" w:rsidP="00B8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>МБУ «Центр культуры» Краснослободского муниципального района Республики Мордовия;</w:t>
      </w:r>
    </w:p>
    <w:p w:rsidR="00B86567" w:rsidRPr="00B86567" w:rsidRDefault="00B86567" w:rsidP="00B8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МАУ </w:t>
      </w:r>
      <w:proofErr w:type="spellStart"/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>Лямбирского</w:t>
      </w:r>
      <w:proofErr w:type="spellEnd"/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«Культурно-спортивный центр «Алмаз»;</w:t>
      </w:r>
    </w:p>
    <w:p w:rsidR="00B86567" w:rsidRPr="00B86567" w:rsidRDefault="00B86567" w:rsidP="00B8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>МБУК «Центр культуры имени А.В. Ухтомского» Рузаевского муниципального района Республики Мордовия;</w:t>
      </w:r>
    </w:p>
    <w:p w:rsidR="00B86567" w:rsidRPr="00B86567" w:rsidRDefault="00B86567" w:rsidP="00B8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«Центр национальной культуры» </w:t>
      </w:r>
      <w:proofErr w:type="spellStart"/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>Старошайговского</w:t>
      </w:r>
      <w:proofErr w:type="spellEnd"/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Мордовия;</w:t>
      </w:r>
    </w:p>
    <w:p w:rsidR="00B86567" w:rsidRPr="00B86567" w:rsidRDefault="00B86567" w:rsidP="00B8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«Центр культуры» </w:t>
      </w:r>
      <w:proofErr w:type="spellStart"/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>Темниковского</w:t>
      </w:r>
      <w:proofErr w:type="spellEnd"/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Мордовия;</w:t>
      </w:r>
    </w:p>
    <w:p w:rsidR="00B86567" w:rsidRPr="00B86567" w:rsidRDefault="00B86567" w:rsidP="00B8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«Теньгушевский районный Дом культуры» </w:t>
      </w:r>
      <w:proofErr w:type="spellStart"/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>Теньгушевского</w:t>
      </w:r>
      <w:proofErr w:type="spellEnd"/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Мордовия.</w:t>
      </w:r>
    </w:p>
    <w:p w:rsidR="00B86567" w:rsidRPr="00B86567" w:rsidRDefault="00B86567" w:rsidP="00B865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567">
        <w:rPr>
          <w:rFonts w:ascii="Times New Roman" w:eastAsia="Times New Roman" w:hAnsi="Times New Roman"/>
          <w:sz w:val="28"/>
          <w:szCs w:val="28"/>
          <w:lang w:eastAsia="ru-RU"/>
        </w:rPr>
        <w:t xml:space="preserve">31 мая 2022 г. проведено совещание с руководителями и работниками муниципальных учреждений культуры Республики Мордовия с целью обсуждения результатов исследования и выработки стратегии развития выявленных  этнокультурных брендов в муниципальных районах Республики Мордовия. </w:t>
      </w:r>
    </w:p>
    <w:p w:rsidR="00310429" w:rsidRDefault="002F38AF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8AF">
        <w:rPr>
          <w:rFonts w:ascii="Times New Roman" w:eastAsia="Times New Roman" w:hAnsi="Times New Roman"/>
          <w:sz w:val="28"/>
          <w:szCs w:val="28"/>
          <w:lang w:eastAsia="ru-RU"/>
        </w:rPr>
        <w:t xml:space="preserve">2 сентября 2022 г. в г. </w:t>
      </w:r>
      <w:proofErr w:type="spellStart"/>
      <w:r w:rsidRPr="002F38AF">
        <w:rPr>
          <w:rFonts w:ascii="Times New Roman" w:eastAsia="Times New Roman" w:hAnsi="Times New Roman"/>
          <w:sz w:val="28"/>
          <w:szCs w:val="28"/>
          <w:lang w:eastAsia="ru-RU"/>
        </w:rPr>
        <w:t>Ковылкино</w:t>
      </w:r>
      <w:proofErr w:type="spellEnd"/>
      <w:r w:rsidRPr="002F38A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Межрегионального национально-фольклорного праздника «</w:t>
      </w:r>
      <w:proofErr w:type="spellStart"/>
      <w:r w:rsidRPr="002F38AF">
        <w:rPr>
          <w:rFonts w:ascii="Times New Roman" w:eastAsia="Times New Roman" w:hAnsi="Times New Roman"/>
          <w:sz w:val="28"/>
          <w:szCs w:val="28"/>
          <w:lang w:eastAsia="ru-RU"/>
        </w:rPr>
        <w:t>Шумбрат</w:t>
      </w:r>
      <w:proofErr w:type="spellEnd"/>
      <w:r w:rsidRPr="002F38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состоялся </w:t>
      </w:r>
      <w:r w:rsidRPr="002F38AF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Республиканский смотр-конкурс этнокультурных брендов муниципальных районов Республики Мордовия «Бренд – 2022»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F3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6DF6" w:rsidRDefault="00646DF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8AF" w:rsidRDefault="002F38AF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F6" w:rsidRDefault="00646DF6" w:rsidP="00EB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0F3991">
        <w:rPr>
          <w:rFonts w:ascii="Times New Roman" w:hAnsi="Times New Roman"/>
          <w:b/>
          <w:color w:val="000000"/>
          <w:sz w:val="28"/>
          <w:szCs w:val="24"/>
        </w:rPr>
        <w:lastRenderedPageBreak/>
        <w:t>3.2.   Реализация государственной программы «Сохранение и развитие национальной культуры, государственных языков Республики Мордовия и других языков Республики Мордовия»</w:t>
      </w:r>
    </w:p>
    <w:p w:rsidR="000245FA" w:rsidRPr="00646DF6" w:rsidRDefault="000245FA" w:rsidP="00EB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AC3617" w:rsidRPr="00AC3617" w:rsidRDefault="00AC3617" w:rsidP="00EB07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17">
        <w:rPr>
          <w:rFonts w:ascii="Times New Roman" w:hAnsi="Times New Roman"/>
          <w:sz w:val="28"/>
          <w:szCs w:val="28"/>
        </w:rPr>
        <w:t>Государственная программа «Сохранение и развитие национальной культуры, государственных языков  Республики Мордовия и других языков в Республике Мордовия», утвержденная постановлением Правительства Республики Мордовия от 27 декабря 2021 г. № 618, направлена на реализацию комплекса мероприятий,</w:t>
      </w:r>
      <w:r w:rsidRPr="00AC36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обеспечивающих эффективное решение актуальных задач </w:t>
      </w:r>
      <w:r w:rsidRPr="00AC3617">
        <w:rPr>
          <w:rFonts w:ascii="Times New Roman" w:hAnsi="Times New Roman"/>
          <w:sz w:val="28"/>
          <w:szCs w:val="28"/>
        </w:rPr>
        <w:t xml:space="preserve">в сфере языковой и культурной политики Республики Мордовия. </w:t>
      </w:r>
    </w:p>
    <w:p w:rsidR="00AC3617" w:rsidRPr="00AC3617" w:rsidRDefault="00AC3617" w:rsidP="00EB07B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17">
        <w:rPr>
          <w:rFonts w:ascii="Times New Roman" w:hAnsi="Times New Roman"/>
          <w:sz w:val="28"/>
          <w:szCs w:val="28"/>
        </w:rPr>
        <w:t>Программа состоит из 3 подпрограмм:</w:t>
      </w:r>
    </w:p>
    <w:p w:rsidR="00AC3617" w:rsidRPr="00AC3617" w:rsidRDefault="00AC3617" w:rsidP="00EB07B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17">
        <w:rPr>
          <w:rFonts w:ascii="Times New Roman" w:hAnsi="Times New Roman"/>
          <w:bCs/>
          <w:sz w:val="28"/>
          <w:szCs w:val="28"/>
        </w:rPr>
        <w:t xml:space="preserve">Подпрограмма 1. Развитие целостной </w:t>
      </w:r>
      <w:proofErr w:type="gramStart"/>
      <w:r w:rsidRPr="00AC3617">
        <w:rPr>
          <w:rFonts w:ascii="Times New Roman" w:hAnsi="Times New Roman"/>
          <w:bCs/>
          <w:sz w:val="28"/>
          <w:szCs w:val="28"/>
        </w:rPr>
        <w:t>системы изучения языков народов Республики</w:t>
      </w:r>
      <w:proofErr w:type="gramEnd"/>
      <w:r w:rsidRPr="00AC3617">
        <w:rPr>
          <w:rFonts w:ascii="Times New Roman" w:hAnsi="Times New Roman"/>
          <w:bCs/>
          <w:sz w:val="28"/>
          <w:szCs w:val="28"/>
        </w:rPr>
        <w:t xml:space="preserve"> Мордовия.</w:t>
      </w:r>
    </w:p>
    <w:p w:rsidR="00AC3617" w:rsidRPr="00AC3617" w:rsidRDefault="00AC3617" w:rsidP="00EB07B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17">
        <w:rPr>
          <w:rFonts w:ascii="Times New Roman" w:hAnsi="Times New Roman"/>
          <w:bCs/>
          <w:sz w:val="28"/>
          <w:szCs w:val="28"/>
        </w:rPr>
        <w:t>Подпрограмма 2. Сохранение и популяризация культурного наследия на языках народов Республики Мордовия.</w:t>
      </w:r>
    </w:p>
    <w:p w:rsidR="00AC3617" w:rsidRPr="00AC3617" w:rsidRDefault="00AC3617" w:rsidP="00EB07B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17">
        <w:rPr>
          <w:rFonts w:ascii="Times New Roman" w:hAnsi="Times New Roman"/>
          <w:bCs/>
          <w:sz w:val="28"/>
          <w:szCs w:val="28"/>
        </w:rPr>
        <w:t xml:space="preserve">Подпрограмма 3. Расширение </w:t>
      </w:r>
      <w:proofErr w:type="gramStart"/>
      <w:r w:rsidRPr="00AC3617">
        <w:rPr>
          <w:rFonts w:ascii="Times New Roman" w:hAnsi="Times New Roman"/>
          <w:bCs/>
          <w:sz w:val="28"/>
          <w:szCs w:val="28"/>
        </w:rPr>
        <w:t>сферы использования языков народов Республики</w:t>
      </w:r>
      <w:proofErr w:type="gramEnd"/>
      <w:r w:rsidRPr="00AC3617">
        <w:rPr>
          <w:rFonts w:ascii="Times New Roman" w:hAnsi="Times New Roman"/>
          <w:bCs/>
          <w:sz w:val="28"/>
          <w:szCs w:val="28"/>
        </w:rPr>
        <w:t xml:space="preserve"> Мордовия.</w:t>
      </w:r>
    </w:p>
    <w:p w:rsidR="00AC3617" w:rsidRPr="00AC3617" w:rsidRDefault="00AC3617" w:rsidP="00EB07B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17">
        <w:rPr>
          <w:rFonts w:ascii="Times New Roman" w:hAnsi="Times New Roman"/>
          <w:sz w:val="28"/>
          <w:szCs w:val="28"/>
        </w:rPr>
        <w:t>Ответственным исполнителем государственной программы является Министерство культуры, национальной политики и архивного дела Республики Мордовия.</w:t>
      </w:r>
    </w:p>
    <w:p w:rsidR="00AC3617" w:rsidRPr="00AC3617" w:rsidRDefault="00AC3617" w:rsidP="00EB07B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17">
        <w:rPr>
          <w:rFonts w:ascii="Times New Roman" w:hAnsi="Times New Roman"/>
          <w:sz w:val="28"/>
          <w:szCs w:val="28"/>
        </w:rPr>
        <w:t>Основные мероприятия программы, запланированные на 2022 год, выполнены в полном объеме.</w:t>
      </w:r>
    </w:p>
    <w:p w:rsidR="00AC3617" w:rsidRPr="00AC3617" w:rsidRDefault="00AC3617" w:rsidP="00EB07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617">
        <w:rPr>
          <w:rFonts w:ascii="Times New Roman" w:hAnsi="Times New Roman"/>
          <w:sz w:val="28"/>
          <w:szCs w:val="28"/>
        </w:rPr>
        <w:t>Министерство культуры, национальной политики и архивного дела Республики Мордовия является исполнителем и соисполнителем                               14 основных мероприятий программы. Запланированные мероприятия программы выполнены в полном объеме.</w:t>
      </w:r>
    </w:p>
    <w:p w:rsidR="00AC3617" w:rsidRPr="00AC3617" w:rsidRDefault="00AC3617" w:rsidP="00EB07B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C3617">
        <w:rPr>
          <w:rFonts w:ascii="Times New Roman" w:hAnsi="Times New Roman"/>
          <w:sz w:val="28"/>
          <w:szCs w:val="28"/>
        </w:rPr>
        <w:t xml:space="preserve">Приоритетным направлением деятельности Министерства и учреждений культуры Республики Мордовия является </w:t>
      </w:r>
      <w:r w:rsidRPr="00AC3617">
        <w:rPr>
          <w:rFonts w:ascii="Times New Roman" w:hAnsi="Times New Roman"/>
          <w:bCs/>
          <w:sz w:val="28"/>
          <w:szCs w:val="28"/>
        </w:rPr>
        <w:t xml:space="preserve">сохранение, развитие и популяризация культурного наследия народов Республики Мордовия. В этих целях в 2022 году учреждениями культуры совместно с НКО организованы и проведены культурно-просветительские и образовательные акции и конкурсы: </w:t>
      </w:r>
      <w:proofErr w:type="gramStart"/>
      <w:r w:rsidRPr="00AC3617">
        <w:rPr>
          <w:rFonts w:ascii="Times New Roman" w:hAnsi="Times New Roman"/>
          <w:bCs/>
          <w:sz w:val="28"/>
          <w:szCs w:val="28"/>
        </w:rPr>
        <w:t xml:space="preserve">Международный день родных языков (21 февраля), </w:t>
      </w:r>
      <w:r w:rsidRPr="00AC361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фестиваль национальных культур «Мордовия многонациональная» (21 февраля); </w:t>
      </w:r>
      <w:r w:rsidRPr="00AC3617">
        <w:rPr>
          <w:rFonts w:ascii="Times New Roman" w:hAnsi="Times New Roman"/>
          <w:sz w:val="28"/>
          <w:szCs w:val="28"/>
        </w:rPr>
        <w:t xml:space="preserve">конкурс мультимедийных исследовательских работ на родном языке «Моя малая Родина: история, культура, этнос, природа» (январь – февраль) </w:t>
      </w:r>
      <w:r w:rsidRPr="00AC3617">
        <w:rPr>
          <w:rFonts w:ascii="Times New Roman" w:hAnsi="Times New Roman"/>
          <w:bCs/>
          <w:sz w:val="28"/>
          <w:szCs w:val="28"/>
        </w:rPr>
        <w:t>День мордовских (мокшанского и эрзянского) языков (16 апреля); Всероссийская образовательная акция «</w:t>
      </w:r>
      <w:r w:rsidRPr="00AC3617">
        <w:rPr>
          <w:rFonts w:ascii="Times New Roman" w:hAnsi="Times New Roman"/>
          <w:sz w:val="28"/>
          <w:szCs w:val="28"/>
        </w:rPr>
        <w:t>Диктант на мордовских (</w:t>
      </w:r>
      <w:proofErr w:type="spellStart"/>
      <w:r w:rsidRPr="00AC3617">
        <w:rPr>
          <w:rFonts w:ascii="Times New Roman" w:hAnsi="Times New Roman"/>
          <w:sz w:val="28"/>
          <w:szCs w:val="28"/>
        </w:rPr>
        <w:t>мокшанском</w:t>
      </w:r>
      <w:proofErr w:type="spellEnd"/>
      <w:r w:rsidRPr="00AC3617">
        <w:rPr>
          <w:rFonts w:ascii="Times New Roman" w:hAnsi="Times New Roman"/>
          <w:sz w:val="28"/>
          <w:szCs w:val="28"/>
        </w:rPr>
        <w:t xml:space="preserve"> и эрзянском) языках» (15 апреля);</w:t>
      </w:r>
      <w:proofErr w:type="gramEnd"/>
      <w:r w:rsidRPr="00AC3617">
        <w:rPr>
          <w:rFonts w:ascii="Times New Roman" w:hAnsi="Times New Roman"/>
          <w:sz w:val="28"/>
          <w:szCs w:val="28"/>
        </w:rPr>
        <w:t xml:space="preserve"> культурно-образовательный проект «Школа национальных культур народов Мордовии «Наследие», направленный на повышение квалификации руководителей и специалистов муниципальных районов Республики Мордовия в сфере сохранения и развития языка, национальной культуры мо</w:t>
      </w:r>
      <w:r w:rsidR="00F43358">
        <w:rPr>
          <w:rFonts w:ascii="Times New Roman" w:hAnsi="Times New Roman"/>
          <w:sz w:val="28"/>
          <w:szCs w:val="28"/>
        </w:rPr>
        <w:t>рдовского народа (апрель – май),</w:t>
      </w:r>
      <w:r w:rsidRPr="00AC3617">
        <w:rPr>
          <w:rFonts w:ascii="Times New Roman" w:hAnsi="Times New Roman"/>
          <w:sz w:val="28"/>
          <w:szCs w:val="28"/>
        </w:rPr>
        <w:t xml:space="preserve"> Межрегиональный форум мордовской молодежи (7 октября)</w:t>
      </w:r>
      <w:r w:rsidR="00E30A1D">
        <w:rPr>
          <w:rFonts w:ascii="Times New Roman" w:hAnsi="Times New Roman"/>
          <w:sz w:val="28"/>
          <w:szCs w:val="28"/>
        </w:rPr>
        <w:t>.</w:t>
      </w:r>
    </w:p>
    <w:p w:rsidR="00AC3617" w:rsidRPr="00AC3617" w:rsidRDefault="00AC3617" w:rsidP="00EB07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0A1D">
        <w:rPr>
          <w:rFonts w:ascii="Times New Roman" w:hAnsi="Times New Roman"/>
          <w:sz w:val="28"/>
          <w:szCs w:val="28"/>
        </w:rPr>
        <w:lastRenderedPageBreak/>
        <w:t xml:space="preserve">В целях </w:t>
      </w:r>
      <w:proofErr w:type="gramStart"/>
      <w:r w:rsidRPr="00E30A1D">
        <w:rPr>
          <w:rFonts w:ascii="Times New Roman" w:hAnsi="Times New Roman"/>
          <w:sz w:val="28"/>
          <w:szCs w:val="28"/>
        </w:rPr>
        <w:t>расширения сферы и</w:t>
      </w:r>
      <w:r w:rsidRPr="00E30A1D">
        <w:rPr>
          <w:rFonts w:ascii="Times New Roman" w:hAnsi="Times New Roman"/>
          <w:bCs/>
          <w:sz w:val="28"/>
          <w:szCs w:val="28"/>
        </w:rPr>
        <w:t>спользования языков народов Республики</w:t>
      </w:r>
      <w:proofErr w:type="gramEnd"/>
      <w:r w:rsidRPr="00E30A1D">
        <w:rPr>
          <w:rFonts w:ascii="Times New Roman" w:hAnsi="Times New Roman"/>
          <w:bCs/>
          <w:sz w:val="28"/>
          <w:szCs w:val="28"/>
        </w:rPr>
        <w:t xml:space="preserve"> Мордовия</w:t>
      </w:r>
      <w:r w:rsidRPr="00AC3617">
        <w:rPr>
          <w:rFonts w:ascii="Times New Roman" w:hAnsi="Times New Roman"/>
          <w:bCs/>
          <w:sz w:val="28"/>
          <w:szCs w:val="28"/>
        </w:rPr>
        <w:t xml:space="preserve"> в учреждениях культуры организовано информационное обслуживание населения на государственных языках Республики Мордовия. Так, в Мордовском государственном национальном драматическом театре </w:t>
      </w:r>
      <w:r w:rsidRPr="00AC3617">
        <w:rPr>
          <w:rFonts w:ascii="Times New Roman" w:hAnsi="Times New Roman"/>
          <w:sz w:val="28"/>
          <w:szCs w:val="28"/>
        </w:rPr>
        <w:t>вся полиграфическая продукция</w:t>
      </w:r>
      <w:r w:rsidR="00E30A1D">
        <w:rPr>
          <w:rFonts w:ascii="Times New Roman" w:hAnsi="Times New Roman"/>
          <w:sz w:val="28"/>
          <w:szCs w:val="28"/>
        </w:rPr>
        <w:t xml:space="preserve"> (</w:t>
      </w:r>
      <w:r w:rsidRPr="00AC3617">
        <w:rPr>
          <w:rFonts w:ascii="Times New Roman" w:hAnsi="Times New Roman"/>
          <w:sz w:val="28"/>
          <w:szCs w:val="28"/>
        </w:rPr>
        <w:t>программки, афиши, репертуар, баннеры</w:t>
      </w:r>
      <w:r w:rsidR="00E30A1D">
        <w:rPr>
          <w:rFonts w:ascii="Times New Roman" w:hAnsi="Times New Roman"/>
          <w:sz w:val="28"/>
          <w:szCs w:val="28"/>
        </w:rPr>
        <w:t>)</w:t>
      </w:r>
      <w:r w:rsidRPr="00AC3617">
        <w:rPr>
          <w:rFonts w:ascii="Times New Roman" w:hAnsi="Times New Roman"/>
          <w:sz w:val="28"/>
          <w:szCs w:val="28"/>
        </w:rPr>
        <w:t xml:space="preserve"> изготавлива</w:t>
      </w:r>
      <w:r w:rsidR="00E30A1D">
        <w:rPr>
          <w:rFonts w:ascii="Times New Roman" w:hAnsi="Times New Roman"/>
          <w:sz w:val="28"/>
          <w:szCs w:val="28"/>
        </w:rPr>
        <w:t>е</w:t>
      </w:r>
      <w:r w:rsidRPr="00AC3617">
        <w:rPr>
          <w:rFonts w:ascii="Times New Roman" w:hAnsi="Times New Roman"/>
          <w:sz w:val="28"/>
          <w:szCs w:val="28"/>
        </w:rPr>
        <w:t xml:space="preserve">тся на мордовских языках  с  переводом на русский язык;  транслируется голосовое оповещение перед спектаклем на государственных языках Республики Мордовия; спектакли идут на 3 языках </w:t>
      </w:r>
      <w:r w:rsidR="00E30A1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AC3617">
        <w:rPr>
          <w:rFonts w:ascii="Times New Roman" w:hAnsi="Times New Roman"/>
          <w:sz w:val="28"/>
          <w:szCs w:val="28"/>
        </w:rPr>
        <w:t>тифлокоментированием</w:t>
      </w:r>
      <w:proofErr w:type="spellEnd"/>
      <w:r w:rsidRPr="00AC3617">
        <w:rPr>
          <w:rFonts w:ascii="Times New Roman" w:hAnsi="Times New Roman"/>
          <w:sz w:val="28"/>
          <w:szCs w:val="28"/>
        </w:rPr>
        <w:t xml:space="preserve">; готовится новая версия сайта на языках (мокша, эрзя, русском); с нового театрального сезона все новости в социальных сетях театра </w:t>
      </w:r>
      <w:r w:rsidRPr="00AC3617">
        <w:rPr>
          <w:rFonts w:ascii="Times New Roman" w:hAnsi="Times New Roman"/>
          <w:sz w:val="28"/>
          <w:szCs w:val="28"/>
          <w:lang w:val="en-US"/>
        </w:rPr>
        <w:t>VK</w:t>
      </w:r>
      <w:r w:rsidRPr="00AC3617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gramStart"/>
      <w:r w:rsidRPr="00AC3617">
        <w:rPr>
          <w:rFonts w:ascii="Times New Roman" w:hAnsi="Times New Roman"/>
          <w:sz w:val="28"/>
          <w:szCs w:val="28"/>
        </w:rPr>
        <w:t>Я</w:t>
      </w:r>
      <w:proofErr w:type="gramEnd"/>
      <w:r w:rsidRPr="00AC3617">
        <w:rPr>
          <w:rFonts w:ascii="Times New Roman" w:hAnsi="Times New Roman"/>
          <w:sz w:val="28"/>
          <w:szCs w:val="28"/>
          <w:lang w:val="en-US"/>
        </w:rPr>
        <w:t>RUS</w:t>
      </w:r>
      <w:r w:rsidRPr="00AC36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3617">
        <w:rPr>
          <w:rFonts w:ascii="Times New Roman" w:hAnsi="Times New Roman"/>
          <w:sz w:val="28"/>
          <w:szCs w:val="28"/>
          <w:lang w:val="en-US"/>
        </w:rPr>
        <w:t>TikTok</w:t>
      </w:r>
      <w:proofErr w:type="spellEnd"/>
      <w:r w:rsidRPr="00AC3617">
        <w:rPr>
          <w:rFonts w:ascii="Times New Roman" w:hAnsi="Times New Roman"/>
          <w:sz w:val="28"/>
          <w:szCs w:val="28"/>
        </w:rPr>
        <w:t xml:space="preserve">, </w:t>
      </w:r>
      <w:r w:rsidRPr="00AC3617">
        <w:rPr>
          <w:rFonts w:ascii="Times New Roman" w:hAnsi="Times New Roman"/>
          <w:sz w:val="28"/>
          <w:szCs w:val="28"/>
          <w:lang w:val="en-US"/>
        </w:rPr>
        <w:t>Telegram</w:t>
      </w:r>
      <w:r w:rsidRPr="00AC3617">
        <w:rPr>
          <w:rFonts w:ascii="Times New Roman" w:hAnsi="Times New Roman"/>
          <w:sz w:val="28"/>
          <w:szCs w:val="28"/>
        </w:rPr>
        <w:t xml:space="preserve"> будут выходить на мордовских и русском языках.</w:t>
      </w:r>
    </w:p>
    <w:p w:rsidR="00827A87" w:rsidRDefault="00827A87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A87" w:rsidRDefault="00827A87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F6" w:rsidRPr="00571B46" w:rsidRDefault="00646DF6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1B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3.3.   Развитие сферы креативных индустрий </w:t>
      </w:r>
    </w:p>
    <w:p w:rsidR="009A3BC5" w:rsidRPr="00571B46" w:rsidRDefault="009A3BC5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DF6" w:rsidRDefault="00646DF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1B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3.3.1.   Создание Школы креативных индустрий Мордовии на базе ГБПОУ РМ «Саранское музыкальное училище имени Л.П. </w:t>
      </w:r>
      <w:proofErr w:type="spellStart"/>
      <w:r w:rsidRPr="00571B46">
        <w:rPr>
          <w:rFonts w:ascii="Times New Roman" w:eastAsia="Times New Roman" w:hAnsi="Times New Roman"/>
          <w:b/>
          <w:sz w:val="28"/>
          <w:szCs w:val="28"/>
          <w:lang w:eastAsia="ru-RU"/>
        </w:rPr>
        <w:t>Кирюкова</w:t>
      </w:r>
      <w:proofErr w:type="spellEnd"/>
      <w:r w:rsidRPr="00571B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571B46" w:rsidRPr="00571B46" w:rsidRDefault="00571B4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F1D" w:rsidRDefault="00571B4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федерального проекта «Придумано в России» в республике реализуется мероприятие «Создание школ креативных индустрий». </w:t>
      </w:r>
    </w:p>
    <w:p w:rsidR="00571B46" w:rsidRPr="00571B46" w:rsidRDefault="00191F1D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</w:t>
      </w:r>
      <w:r w:rsidR="00571B46"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креативных индустрий открылась на базе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ГБПОУ РМ «</w:t>
      </w:r>
      <w:r w:rsidR="00571B46" w:rsidRPr="00571B46">
        <w:rPr>
          <w:rFonts w:ascii="Times New Roman" w:eastAsia="Times New Roman" w:hAnsi="Times New Roman"/>
          <w:sz w:val="28"/>
          <w:szCs w:val="28"/>
          <w:lang w:eastAsia="ru-RU"/>
        </w:rPr>
        <w:t>Саранско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71B46"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71B46"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 училищ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71B46"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571B46"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 Л.П. </w:t>
      </w:r>
      <w:proofErr w:type="spellStart"/>
      <w:r w:rsidR="00571B46" w:rsidRPr="00571B46">
        <w:rPr>
          <w:rFonts w:ascii="Times New Roman" w:eastAsia="Times New Roman" w:hAnsi="Times New Roman"/>
          <w:sz w:val="28"/>
          <w:szCs w:val="28"/>
          <w:lang w:eastAsia="ru-RU"/>
        </w:rPr>
        <w:t>Кирюкова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71B46"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имеющего лицензию на осуществление дополнительного образования детей и взрослых. </w:t>
      </w:r>
    </w:p>
    <w:p w:rsidR="00E605A8" w:rsidRDefault="00571B4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данного мероприятия 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>выделено 62 860 232,56 руб., в том числе из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бюджета 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>059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>,8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республиканского бюджета – 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571B46" w:rsidRPr="00571B46" w:rsidRDefault="00571B4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>Обучение в Школе креативных индустрий Республики Мордовия организовано в рамках работы 6 творческих студий, оснащенных уникальным, современным оборудованием: студия звукорежиссуры и звукового дизайна;  современной электронной музыки; фото- и видеопроизводства; анимации и 3D графики; дизайна; интерактивных технологий VR/AR.</w:t>
      </w:r>
    </w:p>
    <w:p w:rsidR="00571B46" w:rsidRPr="00571B46" w:rsidRDefault="00571B4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>Численность обучающихся в школе – 120 человек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 xml:space="preserve"> в в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>озраст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до 17 лет. Обучение бесплатное и рассчитано на два года. </w:t>
      </w:r>
    </w:p>
    <w:p w:rsidR="00571B46" w:rsidRPr="00571B46" w:rsidRDefault="00571B4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первый учебный год 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изучают все модули и знакомятся с основными направлениями креативных индустрий. Второй учебный год </w:t>
      </w:r>
      <w:proofErr w:type="gramStart"/>
      <w:r w:rsidR="003B58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рофессионально ориентированное обучение по одной выбранной программе. </w:t>
      </w:r>
    </w:p>
    <w:p w:rsidR="00571B46" w:rsidRPr="00571B46" w:rsidRDefault="00571B4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Преподаватели школы </w:t>
      </w:r>
      <w:r w:rsidR="00E605A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</w:t>
      </w:r>
      <w:proofErr w:type="gramStart"/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>креативного</w:t>
      </w:r>
      <w:proofErr w:type="gramEnd"/>
      <w:r w:rsidRPr="00571B46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бизнес-пространства. В перспективе программа должна увеличить долю креативного предпринимательства в экономике республики.</w:t>
      </w:r>
    </w:p>
    <w:p w:rsidR="009A3BC5" w:rsidRDefault="009A3BC5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green"/>
          <w:lang w:eastAsia="ru-RU"/>
        </w:rPr>
      </w:pPr>
    </w:p>
    <w:p w:rsidR="00231462" w:rsidRPr="00646DF6" w:rsidRDefault="00231462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green"/>
          <w:lang w:eastAsia="ru-RU"/>
        </w:rPr>
      </w:pPr>
    </w:p>
    <w:p w:rsidR="00231462" w:rsidRPr="00231462" w:rsidRDefault="00231462" w:rsidP="0023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31462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3.3.2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23146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Деятельность пилотных площадок креативных индустрий в муниципальных образованиях Республики Мордовия</w:t>
      </w:r>
    </w:p>
    <w:p w:rsidR="00231462" w:rsidRPr="00231462" w:rsidRDefault="00231462" w:rsidP="0023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1462" w:rsidRPr="00231462" w:rsidRDefault="00231462" w:rsidP="00231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на базе муниципальных учреждений культуры созданы и успешно функционируют креативные кластеры. </w:t>
      </w:r>
    </w:p>
    <w:p w:rsidR="00231462" w:rsidRPr="00231462" w:rsidRDefault="00231462" w:rsidP="00231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Медиацентр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CinemAN</w:t>
      </w:r>
      <w:proofErr w:type="gram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proofErr w:type="gram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», действующий на базе МБУК «Центр культуры имени А.В. Ухтомского» Рузаевского муниципального района, который является площадкой для талантливой молодежи, начинающих 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блогеров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, журналистов, фотокорреспондентов. 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Медиацентр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многокамерные прямые трансляции и монтаж </w:t>
      </w:r>
      <w:proofErr w:type="gram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различных</w:t>
      </w:r>
      <w:proofErr w:type="gram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видеопродуктов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современном оборудовании, осуществляет дубляж и запись звука, проводит мастер-классы по видеомонтажу и звукорежиссуре. За 9 месяцев 2022 г. 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медиацентром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выпущены 6 репортажей, 4 выпуска программы детского телевидения «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ДетсТВо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тизер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 театрализованного праздника; снято 20 видеоклипов и видеороликов, проведено 10 прямых трансляций культурно-массовых мероприятий, а также цикл мастер-классов «Будь в теме» по работе с программой «Пушкинская карта». </w:t>
      </w:r>
    </w:p>
    <w:p w:rsidR="00231462" w:rsidRPr="00231462" w:rsidRDefault="00231462" w:rsidP="00231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2. Творческая мастерская «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Яктылык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 («Вспышка») на базе МАУ 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Лямбирского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«Культурно-спортивный центр «Алмаз»». Мастерская носит практико-ориентированный характер и направлена на овладение основными приемами видео-фото-съемки, монтажа и создания видеороликов, профессиональной обработке фотографий, способствует формированию навыков режиссерской работы. За время работы творческой мастерской сделано и размещено в социальных сетях более 3,7 тыс. фотографий, оснащено свыше 50 культурных мероприятий, проведено 7 мастер-классов, организована профессиональная съемка и трансляция 5 мероприятий, в том числе трансляция масштабного мероприятия ко Дню молодежи, которую посмотрело свыше 4000 человек. </w:t>
      </w:r>
    </w:p>
    <w:p w:rsidR="00231462" w:rsidRPr="00231462" w:rsidRDefault="00231462" w:rsidP="00231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В августе мастерской «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Яктылик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» был подготовлен видеоклип на песню «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Шумбрат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, Мордовия!» для онлайн-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флешмоба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 xml:space="preserve">  «#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Всем_Шумбрат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-поём всей Мордовией».</w:t>
      </w:r>
    </w:p>
    <w:p w:rsidR="00231462" w:rsidRPr="00231462" w:rsidRDefault="00231462" w:rsidP="00231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3. На базе МБУ «Дворец культуры городского округа Саранск» ведет работу творческая лаборатория «ART-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Этнопалитра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», объединяющая мордовских поэтов, писателей, композиторов, художников, мастеров декоративно-прикладного искусства, дизайнеров, исполнителей песен мордовских авторов. В рамках работы творческой лаборатории проведено 9 мероприятий, среди которых 2 фольклорно-обрядовых программы, мастер-класс по изготовлению старинных мордовских музыкальных инструментов, выставка декоративно-прикладного творчества с участием членов общественной организации «Союз педагогов-художников», показ национального костюма «</w:t>
      </w:r>
      <w:proofErr w:type="spellStart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Этномода</w:t>
      </w:r>
      <w:proofErr w:type="spellEnd"/>
      <w:r w:rsidRPr="00231462">
        <w:rPr>
          <w:rFonts w:ascii="Times New Roman" w:eastAsia="Times New Roman" w:hAnsi="Times New Roman"/>
          <w:sz w:val="28"/>
          <w:szCs w:val="28"/>
          <w:lang w:eastAsia="ru-RU"/>
        </w:rPr>
        <w:t>» и др.</w:t>
      </w:r>
    </w:p>
    <w:p w:rsidR="00231462" w:rsidRPr="00231462" w:rsidRDefault="00231462" w:rsidP="00231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DF6" w:rsidRDefault="00646DF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1A57">
        <w:rPr>
          <w:rFonts w:ascii="Times New Roman" w:eastAsia="Times New Roman" w:hAnsi="Times New Roman"/>
          <w:b/>
          <w:sz w:val="28"/>
          <w:szCs w:val="28"/>
          <w:lang w:eastAsia="ru-RU"/>
        </w:rPr>
        <w:t>3.3.3.   Проект «Гений места» по созданию точек притяжения на базе модельных муниципальных библиотек</w:t>
      </w:r>
    </w:p>
    <w:p w:rsidR="00241A57" w:rsidRDefault="00241A57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1A57" w:rsidRDefault="00241A57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241A57">
        <w:rPr>
          <w:rFonts w:ascii="Times New Roman" w:eastAsia="Times New Roman" w:hAnsi="Times New Roman"/>
          <w:sz w:val="28"/>
          <w:szCs w:val="28"/>
        </w:rPr>
        <w:t xml:space="preserve">роект «Гений места» </w:t>
      </w:r>
      <w:r>
        <w:rPr>
          <w:rFonts w:ascii="Times New Roman" w:eastAsia="Times New Roman" w:hAnsi="Times New Roman"/>
          <w:sz w:val="28"/>
          <w:szCs w:val="28"/>
        </w:rPr>
        <w:t>заключается в с</w:t>
      </w:r>
      <w:r w:rsidRPr="00241A57">
        <w:rPr>
          <w:rFonts w:ascii="Times New Roman" w:eastAsia="Times New Roman" w:hAnsi="Times New Roman"/>
          <w:sz w:val="28"/>
          <w:szCs w:val="28"/>
        </w:rPr>
        <w:t>оздани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241A57">
        <w:rPr>
          <w:rFonts w:ascii="Times New Roman" w:eastAsia="Times New Roman" w:hAnsi="Times New Roman"/>
          <w:sz w:val="28"/>
          <w:szCs w:val="28"/>
        </w:rPr>
        <w:t xml:space="preserve"> точек </w:t>
      </w:r>
      <w:r w:rsidRPr="00241A57">
        <w:rPr>
          <w:rFonts w:ascii="Times New Roman" w:eastAsia="Times New Roman" w:hAnsi="Times New Roman"/>
          <w:sz w:val="28"/>
          <w:szCs w:val="28"/>
          <w:lang w:eastAsia="ru-RU"/>
        </w:rPr>
        <w:t>притяжения на базе модельных муниципальных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региона. </w:t>
      </w:r>
      <w:r w:rsidRPr="00241A57">
        <w:rPr>
          <w:rFonts w:ascii="Times New Roman" w:hAnsi="Times New Roman"/>
          <w:sz w:val="28"/>
          <w:szCs w:val="28"/>
        </w:rPr>
        <w:t>Актерское мастерство, изобразительное и декоративно-прикладное искусство, литературное творчество –</w:t>
      </w:r>
      <w:r w:rsidR="00F12F7F">
        <w:rPr>
          <w:rFonts w:ascii="Times New Roman" w:hAnsi="Times New Roman"/>
          <w:sz w:val="28"/>
          <w:szCs w:val="28"/>
        </w:rPr>
        <w:t xml:space="preserve"> </w:t>
      </w:r>
      <w:r w:rsidRPr="00241A57">
        <w:rPr>
          <w:rFonts w:ascii="Times New Roman" w:hAnsi="Times New Roman"/>
          <w:sz w:val="28"/>
          <w:szCs w:val="28"/>
        </w:rPr>
        <w:t>ключевые сферы творческого самовыраже</w:t>
      </w:r>
      <w:r>
        <w:rPr>
          <w:rFonts w:ascii="Times New Roman" w:hAnsi="Times New Roman"/>
          <w:sz w:val="28"/>
          <w:szCs w:val="28"/>
        </w:rPr>
        <w:t xml:space="preserve">ния креативно настроенных людей, поэтому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площадки </w:t>
      </w:r>
      <w:r w:rsidRPr="00241A57">
        <w:rPr>
          <w:rFonts w:ascii="Times New Roman" w:eastAsia="Times New Roman" w:hAnsi="Times New Roman"/>
          <w:sz w:val="28"/>
          <w:szCs w:val="28"/>
        </w:rPr>
        <w:t xml:space="preserve">концентрации талантов </w:t>
      </w:r>
      <w:r w:rsidR="00F12F7F">
        <w:rPr>
          <w:rFonts w:ascii="Times New Roman" w:eastAsia="Times New Roman" w:hAnsi="Times New Roman"/>
          <w:sz w:val="28"/>
          <w:szCs w:val="28"/>
        </w:rPr>
        <w:t xml:space="preserve">в Республике Мордовия в 2022 году создавались </w:t>
      </w:r>
      <w:r>
        <w:rPr>
          <w:rFonts w:ascii="Times New Roman" w:eastAsia="Times New Roman" w:hAnsi="Times New Roman"/>
          <w:sz w:val="28"/>
          <w:szCs w:val="28"/>
        </w:rPr>
        <w:t>по 3 ключевым</w:t>
      </w:r>
      <w:r w:rsidRPr="00241A57">
        <w:rPr>
          <w:rFonts w:ascii="Times New Roman" w:eastAsia="Times New Roman" w:hAnsi="Times New Roman"/>
          <w:sz w:val="28"/>
          <w:szCs w:val="28"/>
        </w:rPr>
        <w:t xml:space="preserve"> направлениям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241A57">
        <w:rPr>
          <w:rFonts w:ascii="Times New Roman" w:eastAsia="Times New Roman" w:hAnsi="Times New Roman"/>
          <w:sz w:val="28"/>
          <w:szCs w:val="28"/>
        </w:rPr>
        <w:t>«искусство», «дизайн», «издательское дело и журналистика»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46DF6" w:rsidRDefault="00F12F7F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241A57">
        <w:rPr>
          <w:rFonts w:ascii="Times New Roman" w:eastAsia="Times New Roman" w:hAnsi="Times New Roman"/>
          <w:sz w:val="28"/>
          <w:szCs w:val="28"/>
        </w:rPr>
        <w:t xml:space="preserve">очки притяжения </w:t>
      </w:r>
      <w:r>
        <w:rPr>
          <w:rFonts w:ascii="Times New Roman" w:eastAsia="Times New Roman" w:hAnsi="Times New Roman"/>
          <w:sz w:val="28"/>
          <w:szCs w:val="28"/>
        </w:rPr>
        <w:t>в рамках проекта «Гений места» возникли</w:t>
      </w:r>
      <w:r w:rsidR="00241A57">
        <w:rPr>
          <w:rFonts w:ascii="Times New Roman" w:eastAsia="Times New Roman" w:hAnsi="Times New Roman"/>
          <w:sz w:val="28"/>
          <w:szCs w:val="28"/>
        </w:rPr>
        <w:t xml:space="preserve"> </w:t>
      </w:r>
      <w:r w:rsidR="00241A57" w:rsidRPr="00241A57">
        <w:rPr>
          <w:rFonts w:ascii="Times New Roman" w:eastAsia="Times New Roman" w:hAnsi="Times New Roman"/>
          <w:sz w:val="28"/>
          <w:szCs w:val="28"/>
        </w:rPr>
        <w:t xml:space="preserve">на базе 4 модельных библиотек в </w:t>
      </w:r>
      <w:proofErr w:type="spellStart"/>
      <w:r w:rsidR="00241A57" w:rsidRPr="00241A57">
        <w:rPr>
          <w:rFonts w:ascii="Times New Roman" w:eastAsia="Times New Roman" w:hAnsi="Times New Roman"/>
          <w:sz w:val="28"/>
          <w:szCs w:val="28"/>
        </w:rPr>
        <w:t>Атяшевском</w:t>
      </w:r>
      <w:proofErr w:type="spellEnd"/>
      <w:r w:rsidR="00241A57" w:rsidRPr="00241A57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241A57" w:rsidRPr="00241A57">
        <w:rPr>
          <w:rFonts w:ascii="Times New Roman" w:eastAsia="Times New Roman" w:hAnsi="Times New Roman"/>
          <w:sz w:val="28"/>
          <w:szCs w:val="28"/>
        </w:rPr>
        <w:t>Большеберезниковском</w:t>
      </w:r>
      <w:proofErr w:type="spellEnd"/>
      <w:r w:rsidR="00241A57" w:rsidRPr="00241A57">
        <w:rPr>
          <w:rFonts w:ascii="Times New Roman" w:eastAsia="Times New Roman" w:hAnsi="Times New Roman"/>
          <w:sz w:val="28"/>
          <w:szCs w:val="28"/>
        </w:rPr>
        <w:t xml:space="preserve">, Рузаевском и </w:t>
      </w:r>
      <w:proofErr w:type="spellStart"/>
      <w:r w:rsidR="00241A57" w:rsidRPr="00241A57">
        <w:rPr>
          <w:rFonts w:ascii="Times New Roman" w:eastAsia="Times New Roman" w:hAnsi="Times New Roman"/>
          <w:sz w:val="28"/>
          <w:szCs w:val="28"/>
        </w:rPr>
        <w:t>Теньгушевском</w:t>
      </w:r>
      <w:proofErr w:type="spellEnd"/>
      <w:r w:rsidR="00241A57" w:rsidRPr="00241A57">
        <w:rPr>
          <w:rFonts w:ascii="Times New Roman" w:eastAsia="Times New Roman" w:hAnsi="Times New Roman"/>
          <w:sz w:val="28"/>
          <w:szCs w:val="28"/>
        </w:rPr>
        <w:t xml:space="preserve"> муниципальных районах Республики Мордовия. </w:t>
      </w:r>
      <w:r>
        <w:rPr>
          <w:rFonts w:ascii="Times New Roman" w:eastAsia="Times New Roman" w:hAnsi="Times New Roman"/>
          <w:sz w:val="28"/>
          <w:szCs w:val="28"/>
        </w:rPr>
        <w:t>В процессе их создания б</w:t>
      </w:r>
      <w:r w:rsidR="00241A57">
        <w:rPr>
          <w:rFonts w:ascii="Times New Roman" w:eastAsia="Times New Roman" w:hAnsi="Times New Roman"/>
          <w:sz w:val="28"/>
          <w:szCs w:val="28"/>
        </w:rPr>
        <w:t xml:space="preserve">ыли сформированы специализированные фонды, в которые вошли документы по следующим направлениям: дизайн, искусство, </w:t>
      </w:r>
      <w:r w:rsidR="00241A57">
        <w:rPr>
          <w:rFonts w:ascii="Times New Roman" w:eastAsia="Times New Roman" w:hAnsi="Times New Roman"/>
          <w:sz w:val="28"/>
          <w:szCs w:val="28"/>
          <w:lang w:val="en-US"/>
        </w:rPr>
        <w:t>IT</w:t>
      </w:r>
      <w:r w:rsidR="00241A57">
        <w:rPr>
          <w:rFonts w:ascii="Times New Roman" w:eastAsia="Times New Roman" w:hAnsi="Times New Roman"/>
          <w:sz w:val="28"/>
          <w:szCs w:val="28"/>
        </w:rPr>
        <w:t xml:space="preserve">, музыка и саунд-дизайн, телевидение, мода, образование, маркетинг, разработка игр, издательское дело и журналистика, новые медиа, кино, компьютерная графика, архитектура, </w:t>
      </w:r>
      <w:proofErr w:type="spellStart"/>
      <w:r w:rsidR="00241A57">
        <w:rPr>
          <w:rFonts w:ascii="Times New Roman" w:eastAsia="Times New Roman" w:hAnsi="Times New Roman"/>
          <w:sz w:val="28"/>
          <w:szCs w:val="28"/>
        </w:rPr>
        <w:t>урбанистика</w:t>
      </w:r>
      <w:proofErr w:type="spellEnd"/>
      <w:r w:rsidR="00241A57">
        <w:rPr>
          <w:rFonts w:ascii="Times New Roman" w:eastAsia="Times New Roman" w:hAnsi="Times New Roman"/>
          <w:sz w:val="28"/>
          <w:szCs w:val="28"/>
        </w:rPr>
        <w:t xml:space="preserve">. </w:t>
      </w:r>
      <w:r w:rsidR="00FE1BB9">
        <w:rPr>
          <w:rFonts w:ascii="Times New Roman" w:eastAsia="Times New Roman" w:hAnsi="Times New Roman"/>
          <w:sz w:val="28"/>
          <w:szCs w:val="28"/>
        </w:rPr>
        <w:t xml:space="preserve">Среди используемых форматов мероприятий следует отметить тематические лекции, </w:t>
      </w:r>
      <w:proofErr w:type="spellStart"/>
      <w:r w:rsidR="00FE1BB9">
        <w:rPr>
          <w:rFonts w:ascii="Times New Roman" w:eastAsia="Times New Roman" w:hAnsi="Times New Roman"/>
          <w:sz w:val="28"/>
          <w:szCs w:val="28"/>
        </w:rPr>
        <w:t>вебинары</w:t>
      </w:r>
      <w:proofErr w:type="spellEnd"/>
      <w:r w:rsidR="00FE1BB9">
        <w:rPr>
          <w:rFonts w:ascii="Times New Roman" w:eastAsia="Times New Roman" w:hAnsi="Times New Roman"/>
          <w:sz w:val="28"/>
          <w:szCs w:val="28"/>
        </w:rPr>
        <w:t xml:space="preserve">, мозговые штурмы, кинопоказы, концерты, презентации, встречи, мастер-классы, </w:t>
      </w:r>
      <w:proofErr w:type="spellStart"/>
      <w:r w:rsidR="00FE1BB9">
        <w:rPr>
          <w:rFonts w:ascii="Times New Roman" w:eastAsia="Times New Roman" w:hAnsi="Times New Roman"/>
          <w:sz w:val="28"/>
          <w:szCs w:val="28"/>
        </w:rPr>
        <w:t>мастермайнды</w:t>
      </w:r>
      <w:proofErr w:type="spellEnd"/>
      <w:r w:rsidR="00FE1BB9">
        <w:rPr>
          <w:rFonts w:ascii="Times New Roman" w:eastAsia="Times New Roman" w:hAnsi="Times New Roman"/>
          <w:sz w:val="28"/>
          <w:szCs w:val="28"/>
        </w:rPr>
        <w:t xml:space="preserve">, выставки, дискуссии. </w:t>
      </w:r>
    </w:p>
    <w:p w:rsidR="00740C72" w:rsidRPr="00241A57" w:rsidRDefault="00740C72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участия в проекте «Гений места» в 2023 году поданы заявки от 3 модельных муниципальных библиотек Республики Мордовия (</w:t>
      </w:r>
      <w:proofErr w:type="spellStart"/>
      <w:r w:rsidR="00CF4D84">
        <w:rPr>
          <w:rFonts w:ascii="Times New Roman" w:eastAsia="Times New Roman" w:hAnsi="Times New Roman"/>
          <w:sz w:val="28"/>
          <w:szCs w:val="28"/>
        </w:rPr>
        <w:t>Ковылкинский</w:t>
      </w:r>
      <w:proofErr w:type="spellEnd"/>
      <w:r w:rsidR="00CF4D84">
        <w:rPr>
          <w:rFonts w:ascii="Times New Roman" w:eastAsia="Times New Roman" w:hAnsi="Times New Roman"/>
          <w:sz w:val="28"/>
          <w:szCs w:val="28"/>
        </w:rPr>
        <w:t xml:space="preserve">, Кочкуровский и Рузаевский муниципальные районы). </w:t>
      </w:r>
    </w:p>
    <w:p w:rsidR="001C343E" w:rsidRDefault="001C343E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DF6" w:rsidRDefault="00646DF6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DF6">
        <w:rPr>
          <w:rFonts w:ascii="Times New Roman" w:eastAsia="Times New Roman" w:hAnsi="Times New Roman"/>
          <w:b/>
          <w:sz w:val="28"/>
          <w:szCs w:val="28"/>
          <w:lang w:eastAsia="ru-RU"/>
        </w:rPr>
        <w:t>3.4.   Инклюзивная деятельность в сфере культуры</w:t>
      </w:r>
    </w:p>
    <w:p w:rsidR="000F3991" w:rsidRPr="00646DF6" w:rsidRDefault="000F3991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DF6" w:rsidRDefault="00646DF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D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3.4.1.   Инклюзивные практики в государственных учреждениях культуры </w:t>
      </w:r>
    </w:p>
    <w:p w:rsidR="00646DF6" w:rsidRPr="00646DF6" w:rsidRDefault="00646DF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682C" w:rsidRPr="00FA682C" w:rsidRDefault="00FA682C" w:rsidP="007545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682C">
        <w:rPr>
          <w:rFonts w:ascii="Times New Roman" w:eastAsia="Times New Roman" w:hAnsi="Times New Roman"/>
          <w:sz w:val="28"/>
          <w:szCs w:val="28"/>
          <w:lang w:eastAsia="ar-SA"/>
        </w:rPr>
        <w:t>В Республике Мордовия разработаны и реализуются разнообразные формы инклюзивной работы в учреждениях культуры.</w:t>
      </w:r>
    </w:p>
    <w:p w:rsidR="00FA682C" w:rsidRPr="00FA682C" w:rsidRDefault="00FA682C" w:rsidP="00FA68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682C">
        <w:rPr>
          <w:rFonts w:ascii="Times New Roman" w:eastAsia="Times New Roman" w:hAnsi="Times New Roman"/>
          <w:sz w:val="28"/>
          <w:szCs w:val="28"/>
          <w:lang w:eastAsia="ar-SA"/>
        </w:rPr>
        <w:t xml:space="preserve">Республиканский Дом народного творчества ежегодного проводит Инклюзивный фестиваль художественного творчества инвалидов «Вместе мы сможем больше». В рамках фестиваля проводятся встречи с известными артистами Республики Мордовия, организуются выставки декоративно-прикладного творчества людей с ограниченными возможностями здоровья, показ художественных фильмов с субтитрированием для глухих и слабослышащих людей.  </w:t>
      </w:r>
    </w:p>
    <w:p w:rsidR="00754553" w:rsidRPr="00E54D2C" w:rsidRDefault="00FA682C" w:rsidP="007545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682C">
        <w:rPr>
          <w:rFonts w:ascii="Times New Roman" w:eastAsia="Times New Roman" w:hAnsi="Times New Roman"/>
          <w:sz w:val="28"/>
          <w:szCs w:val="28"/>
          <w:lang w:eastAsia="ar-SA"/>
        </w:rPr>
        <w:t>В Национальной библиотеке им. А. С. Пушкина Республики Мордовия проводится ежегодная республиканская благотворительная социокультурная акция  «Новогодние чудеса» для семей с детьми с ограниченными возможностями здоровья. Акция включает развлекательную литературно-театрализованную программу, мастер-классы.</w:t>
      </w:r>
      <w:r w:rsidR="00754553" w:rsidRPr="00E54D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044C3" w:rsidRDefault="00754553" w:rsidP="007545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4D2C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FA682C" w:rsidRPr="00FA682C">
        <w:rPr>
          <w:rFonts w:ascii="Times New Roman" w:eastAsia="Times New Roman" w:hAnsi="Times New Roman"/>
          <w:sz w:val="28"/>
          <w:szCs w:val="28"/>
          <w:lang w:eastAsia="ar-SA"/>
        </w:rPr>
        <w:t xml:space="preserve"> апреля 2022 г. в Национальной библиотеке им</w:t>
      </w:r>
      <w:r w:rsidR="000044C3">
        <w:rPr>
          <w:rFonts w:ascii="Times New Roman" w:eastAsia="Times New Roman" w:hAnsi="Times New Roman"/>
          <w:sz w:val="28"/>
          <w:szCs w:val="28"/>
          <w:lang w:eastAsia="ar-SA"/>
        </w:rPr>
        <w:t>ени А.</w:t>
      </w:r>
      <w:r w:rsidR="00FA682C" w:rsidRPr="00FA682C">
        <w:rPr>
          <w:rFonts w:ascii="Times New Roman" w:eastAsia="Times New Roman" w:hAnsi="Times New Roman"/>
          <w:sz w:val="28"/>
          <w:szCs w:val="28"/>
          <w:lang w:eastAsia="ar-SA"/>
        </w:rPr>
        <w:t xml:space="preserve">С. Пушкина </w:t>
      </w:r>
      <w:r w:rsidR="000044C3">
        <w:rPr>
          <w:rFonts w:ascii="Times New Roman" w:eastAsia="Times New Roman" w:hAnsi="Times New Roman"/>
          <w:sz w:val="28"/>
          <w:szCs w:val="28"/>
          <w:lang w:eastAsia="ar-SA"/>
        </w:rPr>
        <w:t xml:space="preserve">Республики Мордовия </w:t>
      </w:r>
      <w:r w:rsidR="00FA682C" w:rsidRPr="00FA682C">
        <w:rPr>
          <w:rFonts w:ascii="Times New Roman" w:eastAsia="Times New Roman" w:hAnsi="Times New Roman"/>
          <w:sz w:val="28"/>
          <w:szCs w:val="28"/>
          <w:lang w:eastAsia="ar-SA"/>
        </w:rPr>
        <w:t>состоялся традиционный благотворительный литературно-музыкальный фестиваль «Пасхальный подарок»</w:t>
      </w:r>
      <w:r w:rsidR="000044C3">
        <w:rPr>
          <w:rFonts w:ascii="Times New Roman" w:eastAsia="Times New Roman" w:hAnsi="Times New Roman"/>
          <w:sz w:val="28"/>
          <w:szCs w:val="28"/>
          <w:lang w:eastAsia="ar-SA"/>
        </w:rPr>
        <w:t xml:space="preserve">, гостями которого </w:t>
      </w:r>
      <w:r w:rsidR="00FA682C" w:rsidRPr="00FA682C">
        <w:rPr>
          <w:rFonts w:ascii="Times New Roman" w:eastAsia="Times New Roman" w:hAnsi="Times New Roman"/>
          <w:sz w:val="28"/>
          <w:szCs w:val="28"/>
          <w:lang w:eastAsia="ar-SA"/>
        </w:rPr>
        <w:t xml:space="preserve">стали дети с особенностями развития, дети из многодетных семей, а </w:t>
      </w:r>
      <w:r w:rsidR="00FA682C" w:rsidRPr="00FA682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также из семей, попавши</w:t>
      </w:r>
      <w:r w:rsidR="000044C3">
        <w:rPr>
          <w:rFonts w:ascii="Times New Roman" w:eastAsia="Times New Roman" w:hAnsi="Times New Roman"/>
          <w:sz w:val="28"/>
          <w:szCs w:val="28"/>
          <w:lang w:eastAsia="ar-SA"/>
        </w:rPr>
        <w:t>х в трудную жизненную ситуацию (</w:t>
      </w:r>
      <w:r w:rsidR="00FA682C" w:rsidRPr="00FA682C">
        <w:rPr>
          <w:rFonts w:ascii="Times New Roman" w:eastAsia="Times New Roman" w:hAnsi="Times New Roman"/>
          <w:sz w:val="28"/>
          <w:szCs w:val="28"/>
          <w:lang w:eastAsia="ar-SA"/>
        </w:rPr>
        <w:t>более 80 человек</w:t>
      </w:r>
      <w:r w:rsidR="000044C3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FA682C" w:rsidRPr="00FA682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FA682C" w:rsidRPr="00FA682C" w:rsidRDefault="00FA682C" w:rsidP="000044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FA682C">
        <w:rPr>
          <w:rFonts w:ascii="Times New Roman" w:hAnsi="Times New Roman"/>
          <w:sz w:val="28"/>
          <w:szCs w:val="28"/>
        </w:rPr>
        <w:t xml:space="preserve">В Мордовской республиканской детской библиотеке </w:t>
      </w:r>
      <w:r w:rsidR="000044C3">
        <w:rPr>
          <w:rFonts w:ascii="Times New Roman" w:hAnsi="Times New Roman"/>
          <w:sz w:val="28"/>
          <w:szCs w:val="28"/>
        </w:rPr>
        <w:t xml:space="preserve">в 2022 году успешно реализован </w:t>
      </w:r>
      <w:r w:rsidRPr="00FA682C">
        <w:rPr>
          <w:rFonts w:ascii="Times New Roman" w:hAnsi="Times New Roman"/>
          <w:sz w:val="28"/>
          <w:szCs w:val="28"/>
        </w:rPr>
        <w:t xml:space="preserve">арт-терапевтический проект на материале мордовских народных сказок «Сказочное рисование» для детей с нарушениями развития психоэмоциональной сферы. Проект предполагает психолого-педагогическую диагностику детей с ОВЗ посредством </w:t>
      </w:r>
      <w:proofErr w:type="spellStart"/>
      <w:r w:rsidRPr="00FA682C">
        <w:rPr>
          <w:rFonts w:ascii="Times New Roman" w:hAnsi="Times New Roman"/>
          <w:sz w:val="28"/>
          <w:szCs w:val="28"/>
        </w:rPr>
        <w:t>прожективных</w:t>
      </w:r>
      <w:proofErr w:type="spellEnd"/>
      <w:r w:rsidRPr="00FA682C">
        <w:rPr>
          <w:rFonts w:ascii="Times New Roman" w:hAnsi="Times New Roman"/>
          <w:sz w:val="28"/>
          <w:szCs w:val="28"/>
        </w:rPr>
        <w:t xml:space="preserve"> тестов и анализа графической активности ребенка, работу по коррекции состояния с помощью арт-терапевтических методик – создания детьми иллюстраций к мордовским сказкам. </w:t>
      </w:r>
      <w:r w:rsidR="000044C3">
        <w:rPr>
          <w:rFonts w:ascii="Times New Roman" w:hAnsi="Times New Roman"/>
          <w:sz w:val="28"/>
          <w:szCs w:val="28"/>
        </w:rPr>
        <w:t xml:space="preserve">Также </w:t>
      </w:r>
      <w:r w:rsidRPr="00FA682C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продолжена работа по реализации программы «Библиотека без границ», </w:t>
      </w:r>
      <w:r w:rsidR="000044C3">
        <w:rPr>
          <w:rFonts w:ascii="Times New Roman" w:eastAsia="Times New Roman" w:hAnsi="Times New Roman"/>
          <w:sz w:val="28"/>
          <w:szCs w:val="28"/>
          <w:lang w:eastAsia="ar-SA"/>
        </w:rPr>
        <w:t>в рамках которого</w:t>
      </w:r>
      <w:r w:rsidRPr="00FA682C">
        <w:rPr>
          <w:rFonts w:ascii="Times New Roman" w:eastAsia="Times New Roman" w:hAnsi="Times New Roman"/>
          <w:sz w:val="28"/>
          <w:szCs w:val="28"/>
          <w:lang w:eastAsia="ar-SA"/>
        </w:rPr>
        <w:t xml:space="preserve"> 28 февраля </w:t>
      </w:r>
      <w:r w:rsidR="000044C3">
        <w:rPr>
          <w:rFonts w:ascii="Times New Roman" w:eastAsia="Times New Roman" w:hAnsi="Times New Roman"/>
          <w:sz w:val="28"/>
          <w:szCs w:val="28"/>
          <w:lang w:eastAsia="ar-SA"/>
        </w:rPr>
        <w:t xml:space="preserve">2022 г. </w:t>
      </w:r>
      <w:r w:rsidRPr="00FA682C">
        <w:rPr>
          <w:rFonts w:ascii="Times New Roman" w:eastAsia="Times New Roman" w:hAnsi="Times New Roman"/>
          <w:sz w:val="28"/>
          <w:szCs w:val="28"/>
          <w:lang w:eastAsia="ar-SA"/>
        </w:rPr>
        <w:t>для учащихся школы №</w:t>
      </w:r>
      <w:r w:rsidR="00E7114D" w:rsidRPr="00E54D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A682C">
        <w:rPr>
          <w:rFonts w:ascii="Times New Roman" w:eastAsia="Times New Roman" w:hAnsi="Times New Roman"/>
          <w:sz w:val="28"/>
          <w:szCs w:val="28"/>
          <w:lang w:eastAsia="ar-SA"/>
        </w:rPr>
        <w:t>28</w:t>
      </w:r>
      <w:r w:rsidRPr="00FA68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0044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г.о</w:t>
      </w:r>
      <w:proofErr w:type="spellEnd"/>
      <w:r w:rsidR="000044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. Саранск </w:t>
      </w:r>
      <w:r w:rsidRPr="00FA68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прошла музыкально-твор</w:t>
      </w:r>
      <w:r w:rsidR="000044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ческая встреча «В кругу друзей»</w:t>
      </w:r>
      <w:r w:rsidRPr="00FA68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FA682C" w:rsidRPr="00FA682C" w:rsidRDefault="00FA682C" w:rsidP="00FA682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FA68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ab/>
        <w:t>В разработке находится инклюзивный проект «Силой слова и добра», предполагающий комплексную работу, ориентированную в большей степени на детей дошкольного, младшего и среднего школьного возраста с ограниченными возможностями здоровья. В качестве целевых групп выделены учащиеся Саранской общеобразовательной школы для детей с ОВЗ, Саранской общеобразовательной школы-интерната для детей с нарушениями слуха, воспитанники групп коррекционной направленности детского сада №</w:t>
      </w:r>
      <w:r w:rsidR="000044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FA68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22 комбинированного вида, учащиеся инклюзивных классов общеобразовательных школ, ресурсных классов Русской классической школы. Также проект предполагает работу с родителями, имеющими детей с ментальными нарушениями. В режиме апробации для целевой аудитории прошли следующие мероприятия.</w:t>
      </w:r>
    </w:p>
    <w:p w:rsidR="00FA682C" w:rsidRPr="000044C3" w:rsidRDefault="00FA682C" w:rsidP="00FA68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FA68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ab/>
      </w:r>
      <w:r w:rsidRPr="000044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31 марта 2022 г. проведено занятие для детей с ограниченными возможностями здоровья из</w:t>
      </w:r>
      <w:r w:rsidR="000044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hyperlink r:id="rId9" w:history="1">
        <w:r w:rsidRPr="000044C3">
          <w:rPr>
            <w:rFonts w:ascii="Times New Roman" w:eastAsia="Times New Roman" w:hAnsi="Times New Roman"/>
            <w:iCs/>
            <w:sz w:val="28"/>
            <w:szCs w:val="28"/>
            <w:shd w:val="clear" w:color="auto" w:fill="FFFFFF"/>
            <w:lang w:eastAsia="ar-SA"/>
          </w:rPr>
          <w:t>Русской</w:t>
        </w:r>
        <w:r w:rsidR="000044C3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ar-SA"/>
          </w:rPr>
          <w:t xml:space="preserve"> </w:t>
        </w:r>
        <w:r w:rsidRPr="000044C3">
          <w:rPr>
            <w:rFonts w:ascii="Times New Roman" w:eastAsia="Times New Roman" w:hAnsi="Times New Roman"/>
            <w:iCs/>
            <w:sz w:val="28"/>
            <w:szCs w:val="28"/>
            <w:shd w:val="clear" w:color="auto" w:fill="FFFFFF"/>
            <w:lang w:eastAsia="ar-SA"/>
          </w:rPr>
          <w:t>классической</w:t>
        </w:r>
        <w:r w:rsidR="000044C3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ar-SA"/>
          </w:rPr>
          <w:t xml:space="preserve"> </w:t>
        </w:r>
        <w:r w:rsidRPr="000044C3">
          <w:rPr>
            <w:rFonts w:ascii="Times New Roman" w:eastAsia="Times New Roman" w:hAnsi="Times New Roman"/>
            <w:iCs/>
            <w:sz w:val="28"/>
            <w:szCs w:val="28"/>
            <w:shd w:val="clear" w:color="auto" w:fill="FFFFFF"/>
            <w:lang w:eastAsia="ar-SA"/>
          </w:rPr>
          <w:t>школы</w:t>
        </w:r>
      </w:hyperlink>
      <w:r w:rsidRPr="000044C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44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«Лесная музыкальная полянка»: </w:t>
      </w:r>
      <w:proofErr w:type="spellStart"/>
      <w:r w:rsidRPr="000044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пластилинография</w:t>
      </w:r>
      <w:proofErr w:type="spellEnd"/>
      <w:r w:rsidRPr="000044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для детей с ОВЗ. </w:t>
      </w:r>
    </w:p>
    <w:p w:rsidR="00FA682C" w:rsidRPr="000044C3" w:rsidRDefault="00FA682C" w:rsidP="00FA682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44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ab/>
        <w:t>2 апреля 2022 г. специалисты Мордовской республиканской детской библиотеки по приглашению </w:t>
      </w:r>
      <w:hyperlink r:id="rId10" w:history="1">
        <w:r w:rsidRPr="000044C3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ar-SA"/>
          </w:rPr>
          <w:t>АНО «</w:t>
        </w:r>
        <w:proofErr w:type="spellStart"/>
        <w:r w:rsidRPr="000044C3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ar-SA"/>
          </w:rPr>
          <w:t>ДоброВилль</w:t>
        </w:r>
        <w:proofErr w:type="spellEnd"/>
        <w:r w:rsidRPr="000044C3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ar-SA"/>
          </w:rPr>
          <w:t>»</w:t>
        </w:r>
      </w:hyperlink>
      <w:r w:rsidRPr="000044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 стали участниками I Детского инклюзивного фестиваля, посвященного информированию о проблемах людей с </w:t>
      </w:r>
      <w:r w:rsidRPr="000044C3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ar-SA"/>
        </w:rPr>
        <w:t>аутизм</w:t>
      </w:r>
      <w:r w:rsidRPr="000044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ом.</w:t>
      </w:r>
      <w:r w:rsidRPr="000044C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A682C" w:rsidRPr="00FA682C" w:rsidRDefault="0053256E" w:rsidP="0053256E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2022 году</w:t>
      </w:r>
      <w:r w:rsidR="00FA682C" w:rsidRPr="00FA682C">
        <w:rPr>
          <w:rFonts w:ascii="Times New Roman" w:hAnsi="Times New Roman"/>
          <w:sz w:val="28"/>
          <w:szCs w:val="28"/>
          <w:lang w:eastAsia="ar-SA"/>
        </w:rPr>
        <w:t xml:space="preserve"> в Мордовской республиканской специальной библиотеке для слепых </w:t>
      </w:r>
      <w:r>
        <w:rPr>
          <w:rFonts w:ascii="Times New Roman" w:hAnsi="Times New Roman"/>
          <w:sz w:val="28"/>
          <w:szCs w:val="28"/>
          <w:lang w:eastAsia="ar-SA"/>
        </w:rPr>
        <w:t xml:space="preserve">в рамках </w:t>
      </w:r>
      <w:r w:rsidR="00FA682C" w:rsidRPr="00FA682C">
        <w:rPr>
          <w:rFonts w:ascii="Times New Roman" w:hAnsi="Times New Roman"/>
          <w:sz w:val="28"/>
          <w:szCs w:val="28"/>
          <w:lang w:eastAsia="ar-SA"/>
        </w:rPr>
        <w:t>реализ</w:t>
      </w:r>
      <w:r>
        <w:rPr>
          <w:rFonts w:ascii="Times New Roman" w:hAnsi="Times New Roman"/>
          <w:sz w:val="28"/>
          <w:szCs w:val="28"/>
          <w:lang w:eastAsia="ar-SA"/>
        </w:rPr>
        <w:t xml:space="preserve">ации долгосрочного </w:t>
      </w:r>
      <w:r w:rsidR="00FA682C" w:rsidRPr="00FA682C">
        <w:rPr>
          <w:rFonts w:ascii="Times New Roman" w:hAnsi="Times New Roman"/>
          <w:sz w:val="28"/>
          <w:szCs w:val="28"/>
          <w:lang w:eastAsia="ar-SA"/>
        </w:rPr>
        <w:t>инклюзивн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="00FA682C" w:rsidRPr="00FA682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A682C" w:rsidRPr="00FA682C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>социальн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>ого</w:t>
      </w:r>
      <w:r w:rsidR="00FA682C" w:rsidRPr="00FA682C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 xml:space="preserve"> проект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>а</w:t>
      </w:r>
      <w:r w:rsidR="00FA682C" w:rsidRPr="00FA682C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 xml:space="preserve"> «Открываем мир незрячих»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 xml:space="preserve"> </w:t>
      </w:r>
      <w:r w:rsidR="00FA682C" w:rsidRPr="00FA682C">
        <w:rPr>
          <w:rFonts w:ascii="Times New Roman" w:hAnsi="Times New Roman"/>
          <w:sz w:val="28"/>
          <w:szCs w:val="28"/>
          <w:lang w:eastAsia="ar-SA"/>
        </w:rPr>
        <w:t>для студентов профессиональных образовательных учреждений пров</w:t>
      </w:r>
      <w:r>
        <w:rPr>
          <w:rFonts w:ascii="Times New Roman" w:hAnsi="Times New Roman"/>
          <w:sz w:val="28"/>
          <w:szCs w:val="28"/>
          <w:lang w:eastAsia="ar-SA"/>
        </w:rPr>
        <w:t xml:space="preserve">едена </w:t>
      </w:r>
      <w:r w:rsidR="00FA682C" w:rsidRPr="00FA682C">
        <w:rPr>
          <w:rFonts w:ascii="Times New Roman" w:hAnsi="Times New Roman"/>
          <w:sz w:val="28"/>
          <w:szCs w:val="28"/>
          <w:lang w:eastAsia="ar-SA"/>
        </w:rPr>
        <w:t>экскурси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="00FA682C" w:rsidRPr="00FA682C">
        <w:rPr>
          <w:rFonts w:ascii="Times New Roman" w:hAnsi="Times New Roman"/>
          <w:sz w:val="28"/>
          <w:szCs w:val="28"/>
          <w:lang w:eastAsia="ar-SA"/>
        </w:rPr>
        <w:t xml:space="preserve"> н</w:t>
      </w:r>
      <w:proofErr w:type="gramStart"/>
      <w:r w:rsidR="00FA682C" w:rsidRPr="00FA682C">
        <w:rPr>
          <w:rFonts w:ascii="Times New Roman" w:hAnsi="Times New Roman"/>
          <w:sz w:val="28"/>
          <w:szCs w:val="28"/>
          <w:lang w:eastAsia="ar-SA"/>
        </w:rPr>
        <w:t>а ООО</w:t>
      </w:r>
      <w:proofErr w:type="gramEnd"/>
      <w:r w:rsidR="00FA682C" w:rsidRPr="00FA682C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="00FA682C" w:rsidRPr="00FA682C">
        <w:rPr>
          <w:rFonts w:ascii="Times New Roman" w:hAnsi="Times New Roman"/>
          <w:sz w:val="28"/>
          <w:szCs w:val="28"/>
          <w:lang w:eastAsia="ar-SA"/>
        </w:rPr>
        <w:t xml:space="preserve">Мордовское предприятие «Искра», где трудятся инвалиды по зрению. </w:t>
      </w:r>
    </w:p>
    <w:p w:rsidR="00646DF6" w:rsidRPr="00646DF6" w:rsidRDefault="00646DF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F6">
        <w:rPr>
          <w:rFonts w:ascii="Times New Roman" w:eastAsia="Times New Roman" w:hAnsi="Times New Roman"/>
          <w:sz w:val="28"/>
          <w:szCs w:val="28"/>
          <w:lang w:eastAsia="ru-RU"/>
        </w:rPr>
        <w:t>Ярким значимым событием в музейно-педагогической деятельности ГБУК «М</w:t>
      </w:r>
      <w:r w:rsidR="00F12F7F">
        <w:rPr>
          <w:rFonts w:ascii="Times New Roman" w:eastAsia="Times New Roman" w:hAnsi="Times New Roman"/>
          <w:sz w:val="28"/>
          <w:szCs w:val="28"/>
          <w:lang w:eastAsia="ru-RU"/>
        </w:rPr>
        <w:t xml:space="preserve">ордовский республиканский музей изобразительных искусств имени С.Д. </w:t>
      </w:r>
      <w:proofErr w:type="spellStart"/>
      <w:r w:rsidR="00F12F7F">
        <w:rPr>
          <w:rFonts w:ascii="Times New Roman" w:eastAsia="Times New Roman" w:hAnsi="Times New Roman"/>
          <w:sz w:val="28"/>
          <w:szCs w:val="28"/>
          <w:lang w:eastAsia="ru-RU"/>
        </w:rPr>
        <w:t>Эрьзи</w:t>
      </w:r>
      <w:proofErr w:type="spellEnd"/>
      <w:r w:rsidRPr="00646DF6">
        <w:rPr>
          <w:rFonts w:ascii="Times New Roman" w:eastAsia="Times New Roman" w:hAnsi="Times New Roman"/>
          <w:sz w:val="28"/>
          <w:szCs w:val="28"/>
          <w:lang w:eastAsia="ru-RU"/>
        </w:rPr>
        <w:t xml:space="preserve">» в 2022 году было продолжение 9-летнего благотворительного проекта «Мы нашли таланты!». В рамках проекта музей совместно с компании «ЛУКОЙЛ» работает с детьми из социальных учреждений </w:t>
      </w:r>
      <w:r w:rsidR="00F12F7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46DF6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Саранской общеобразовательной школы-интерната для детей с нарушениями слуха и Центра помощи детям, оставшимся без попечения родителей. Цель проекта – поиск и поддержка талантливых детей из </w:t>
      </w:r>
      <w:r w:rsidRPr="00646D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социальных учреждений Саранска. Наряду с </w:t>
      </w:r>
      <w:proofErr w:type="spellStart"/>
      <w:r w:rsidRPr="00646DF6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профориентационным</w:t>
      </w:r>
      <w:proofErr w:type="spellEnd"/>
      <w:r w:rsidRPr="00646DF6">
        <w:rPr>
          <w:rFonts w:ascii="Times New Roman" w:eastAsia="Times New Roman" w:hAnsi="Times New Roman"/>
          <w:sz w:val="28"/>
          <w:szCs w:val="28"/>
          <w:lang w:eastAsia="ru-RU"/>
        </w:rPr>
        <w:t xml:space="preserve">, он включает </w:t>
      </w:r>
      <w:proofErr w:type="gramStart"/>
      <w:r w:rsidRPr="00646DF6">
        <w:rPr>
          <w:rFonts w:ascii="Times New Roman" w:eastAsia="Times New Roman" w:hAnsi="Times New Roman"/>
          <w:sz w:val="28"/>
          <w:szCs w:val="28"/>
          <w:lang w:eastAsia="ru-RU"/>
        </w:rPr>
        <w:t>эстетическое</w:t>
      </w:r>
      <w:proofErr w:type="gramEnd"/>
      <w:r w:rsidRPr="00646DF6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арт-терапевтическое направления, которые работают для решения главной задачи – помочь детям, оказавшимся в трудной жизненной ситуации, быть счастливыми.  </w:t>
      </w:r>
    </w:p>
    <w:p w:rsidR="00646DF6" w:rsidRPr="00646DF6" w:rsidRDefault="00646DF6" w:rsidP="00EB07B9">
      <w:pPr>
        <w:spacing w:after="0" w:line="240" w:lineRule="auto"/>
        <w:ind w:firstLine="709"/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646DF6">
        <w:rPr>
          <w:rFonts w:ascii="Times New Roman" w:eastAsiaTheme="minorHAnsi" w:hAnsi="Times New Roman"/>
          <w:sz w:val="28"/>
          <w:szCs w:val="28"/>
        </w:rPr>
        <w:t>Не менее значимым направлением музейно-педагогической практики последних лет стало привлечение к участию в образовательных программах детей и подростков с ментальными нарушениями. Так, музейными сотрудниками  проводятся адаптированные экскурсии по постоянным и временным экспозициям для организованных групп из Саранской общеобразовательной школы для детей с ограниченными возможностями здоровья (ОВЗ). С июня 2022 г. в рамках проекта АНО «</w:t>
      </w:r>
      <w:proofErr w:type="spellStart"/>
      <w:r w:rsidRPr="00646DF6">
        <w:rPr>
          <w:rFonts w:ascii="Times New Roman" w:eastAsiaTheme="minorHAnsi" w:hAnsi="Times New Roman"/>
          <w:sz w:val="28"/>
          <w:szCs w:val="28"/>
        </w:rPr>
        <w:t>Добровиль</w:t>
      </w:r>
      <w:proofErr w:type="spellEnd"/>
      <w:r w:rsidRPr="00646DF6">
        <w:rPr>
          <w:rFonts w:ascii="Times New Roman" w:eastAsiaTheme="minorHAnsi" w:hAnsi="Times New Roman"/>
          <w:sz w:val="28"/>
          <w:szCs w:val="28"/>
        </w:rPr>
        <w:t xml:space="preserve">» (при </w:t>
      </w:r>
      <w:proofErr w:type="spellStart"/>
      <w:r w:rsidRPr="00646DF6">
        <w:rPr>
          <w:rFonts w:ascii="Times New Roman" w:eastAsiaTheme="minorHAnsi" w:hAnsi="Times New Roman"/>
          <w:sz w:val="28"/>
          <w:szCs w:val="28"/>
        </w:rPr>
        <w:t>грантовой</w:t>
      </w:r>
      <w:proofErr w:type="spellEnd"/>
      <w:r w:rsidRPr="00646DF6">
        <w:rPr>
          <w:rFonts w:ascii="Times New Roman" w:eastAsiaTheme="minorHAnsi" w:hAnsi="Times New Roman"/>
          <w:sz w:val="28"/>
          <w:szCs w:val="28"/>
        </w:rPr>
        <w:t xml:space="preserve"> поддержке Президентского фонда культурных инициатив) начала работу инклюзивная арт-студия «В каждом есть художник!», в которой</w:t>
      </w:r>
      <w:r w:rsidR="00F12F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646DF6">
        <w:rPr>
          <w:rFonts w:ascii="Times New Roman" w:eastAsiaTheme="minorHAnsi" w:hAnsi="Times New Roman"/>
          <w:sz w:val="28"/>
          <w:szCs w:val="28"/>
        </w:rPr>
        <w:t xml:space="preserve">дети и подростки с расстройствами аутистического спектра под руководством художника, арт-терапевта, психолога, музейных сотрудников занимаются разными видами творчества, а также посещают экспозиции. </w:t>
      </w:r>
    </w:p>
    <w:p w:rsidR="00646DF6" w:rsidRPr="00646DF6" w:rsidRDefault="00646DF6" w:rsidP="00EB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>ГБУК «М</w:t>
      </w:r>
      <w:r w:rsidR="009A3AE4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ордовский республиканский объединенный краеведческий музей имени </w:t>
      </w:r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И.Д. Воронина» проводит совместные мероприятия и выставочные проекты с </w:t>
      </w:r>
      <w:r w:rsidR="00852D2B">
        <w:rPr>
          <w:rFonts w:ascii="Times New Roman" w:eastAsiaTheme="minorHAnsi" w:hAnsi="Times New Roman" w:cstheme="minorBidi"/>
          <w:color w:val="000000"/>
          <w:sz w:val="28"/>
          <w:szCs w:val="28"/>
        </w:rPr>
        <w:t>МРОО</w:t>
      </w:r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«Объединение семей с детьми «МНОГОДЕТИ», </w:t>
      </w:r>
      <w:r w:rsidR="00852D2B">
        <w:rPr>
          <w:rFonts w:ascii="Times New Roman" w:eastAsiaTheme="minorHAnsi" w:hAnsi="Times New Roman" w:cstheme="minorBidi"/>
          <w:color w:val="000000"/>
          <w:sz w:val="28"/>
          <w:szCs w:val="28"/>
        </w:rPr>
        <w:t>ГБОУ</w:t>
      </w:r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«Саранская общеобразовательная школа для детей с ОВЗ»</w:t>
      </w:r>
      <w:r w:rsidR="00852D2B">
        <w:rPr>
          <w:rFonts w:ascii="Times New Roman" w:eastAsiaTheme="minorHAnsi" w:hAnsi="Times New Roman" w:cstheme="minorBidi"/>
          <w:color w:val="000000"/>
          <w:sz w:val="28"/>
          <w:szCs w:val="28"/>
        </w:rPr>
        <w:t>, М</w:t>
      </w:r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РО ОООИ </w:t>
      </w:r>
      <w:r w:rsidR="00852D2B">
        <w:rPr>
          <w:rFonts w:ascii="Times New Roman" w:eastAsiaTheme="minorHAnsi" w:hAnsi="Times New Roman" w:cstheme="minorBidi"/>
          <w:color w:val="000000"/>
          <w:sz w:val="28"/>
          <w:szCs w:val="28"/>
        </w:rPr>
        <w:t>«Всероссийское общество глухих», М</w:t>
      </w:r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>РО ОООИ «Всероссийское общество слепых».</w:t>
      </w:r>
    </w:p>
    <w:p w:rsidR="00646DF6" w:rsidRDefault="00646DF6" w:rsidP="00EB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>В 2022 году в рамках программы «Музей без барьеров» на музейных акциях  «Ночь музеев», «Ночь искусств», «Квартал Победы» выступали артисты с нарушением зрения: дуэт «Н</w:t>
      </w:r>
      <w:r w:rsidR="0053256E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е боли, </w:t>
      </w:r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душа» и «Неделимое». </w:t>
      </w:r>
      <w:r w:rsidR="0053256E">
        <w:rPr>
          <w:rFonts w:ascii="Times New Roman" w:eastAsiaTheme="minorHAnsi" w:hAnsi="Times New Roman" w:cstheme="minorBidi"/>
          <w:color w:val="000000"/>
          <w:sz w:val="28"/>
          <w:szCs w:val="28"/>
        </w:rPr>
        <w:t>Также с</w:t>
      </w:r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>отрудники музея пров</w:t>
      </w:r>
      <w:r w:rsidR="0053256E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ели цикл </w:t>
      </w:r>
      <w:proofErr w:type="spellStart"/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>иммерсивны</w:t>
      </w:r>
      <w:r w:rsidR="0053256E">
        <w:rPr>
          <w:rFonts w:ascii="Times New Roman" w:eastAsiaTheme="minorHAnsi" w:hAnsi="Times New Roman" w:cstheme="minorBidi"/>
          <w:color w:val="000000"/>
          <w:sz w:val="28"/>
          <w:szCs w:val="28"/>
        </w:rPr>
        <w:t>х</w:t>
      </w:r>
      <w:proofErr w:type="spellEnd"/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экскурси</w:t>
      </w:r>
      <w:r w:rsidR="0053256E">
        <w:rPr>
          <w:rFonts w:ascii="Times New Roman" w:eastAsiaTheme="minorHAnsi" w:hAnsi="Times New Roman" w:cstheme="minorBidi"/>
          <w:color w:val="000000"/>
          <w:sz w:val="28"/>
          <w:szCs w:val="28"/>
        </w:rPr>
        <w:t>й</w:t>
      </w:r>
      <w:r w:rsidRPr="00646DF6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«Диалоги о музее» (экскурсия в форме вопроса-ответа, беседы с экскурсантами, имеющими ОВЗ), проведено 5 мероприятий, участвовали 50 чел. </w:t>
      </w:r>
    </w:p>
    <w:p w:rsidR="00F51E13" w:rsidRPr="00223EA5" w:rsidRDefault="00F51E13" w:rsidP="00F5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E13">
        <w:rPr>
          <w:rFonts w:ascii="Times New Roman" w:hAnsi="Times New Roman"/>
          <w:color w:val="000000"/>
          <w:sz w:val="28"/>
          <w:szCs w:val="28"/>
        </w:rPr>
        <w:t xml:space="preserve">С 1 по 11 декабря музеи республики присоединились к </w:t>
      </w:r>
      <w:r w:rsidRPr="00F51E13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51E13">
        <w:rPr>
          <w:rFonts w:ascii="Times New Roman" w:hAnsi="Times New Roman"/>
          <w:color w:val="000000"/>
          <w:sz w:val="28"/>
          <w:szCs w:val="28"/>
        </w:rPr>
        <w:t xml:space="preserve"> Всероссийской инклюзивной акции «Музей для всех». Региональные музеи представили адаптированные программы для посетителей с различными ограничениями по здоровью. Ежегодно акция пользуется большой популярностью.  Традиционно основными форматами мероприятия являются творческие мастер-классы, лекции и экскурсии.</w:t>
      </w:r>
    </w:p>
    <w:p w:rsidR="00F51E13" w:rsidRPr="00646DF6" w:rsidRDefault="00F51E13" w:rsidP="00EB0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646DF6" w:rsidRDefault="00646DF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b/>
          <w:sz w:val="28"/>
          <w:szCs w:val="28"/>
          <w:lang w:eastAsia="ru-RU"/>
        </w:rPr>
        <w:t>3.4.2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352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Инклюзивные практики в муниципальных учреждениях культуры. Инклюзивная творческая лаборатория на базе МБУК «Центр культуры имени А.В. Ухтомского» Рузаевского муниципального района Республики Мордовия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27AB" w:rsidRPr="003527AB" w:rsidRDefault="003527AB" w:rsidP="003527A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3527A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Особое внимание в культурно-досуговых учреждениях уделяется работе с людьми с ОВЗ. За 2022 год учреждениями культурно-досугового типа проведено 1228 мероприятия с участием инвалидов и лиц с ОВЗ, число мероприятий, доступных для восприятия инвалидами и лицами с ОВЗ – 1542. </w:t>
      </w:r>
      <w:r w:rsidRPr="003527AB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 xml:space="preserve">Число инклюзивных формирований, включающих в состав инвалидов и лиц с ОВЗ, – 35, участников в них 905 человек. </w:t>
      </w:r>
    </w:p>
    <w:p w:rsidR="003527AB" w:rsidRPr="003527AB" w:rsidRDefault="003527AB" w:rsidP="00352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Основными формами культурно-массовой работы с инвалидами являются: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концертные программы;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кинопоказы для людей с нарушениями слуха;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фестивали и праздники;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благотворительные акции и др.</w:t>
      </w:r>
    </w:p>
    <w:p w:rsidR="003527AB" w:rsidRPr="003527AB" w:rsidRDefault="003527AB" w:rsidP="003527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реабилитации людей с ограниченными возможностями здоровья, выявление творчески одаренных людей с инвалидностью ГБУК «Республиканский Дом народного творчества» совместно с Мордовской Республиканской организацией общероссийской общественной организации «Всероссийское общество инвалидов» 19 декабря проведен Республиканский фестиваль художественного творчества инвалидов «Вместе мы сможем больше». Участие в фестивале приняли свыше 50 человек. 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С декабря 2021 года МБУК «Центр культуры имени А.В. Ухтомского» Рузаевского муниципального района Республики Мордовия является участников пилотного проекта Министерства культуры Российской Федерации по созданию инклюзивных творческих лабораторий.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В рамках проекта на базе учреждения создана инклюзивная творческая лаборатория «ИНКЛЮЗИЯ-Центр», участники которой – люди с ограниченными возможностями здоровья от 18 до 60 лет. На постоянной основе занятия посещают 10 человек.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Занятия творческой лаборатории проводятся по трем направлениям: вокал, хореография, изобразительное искусство.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Творческие площадки «ИНКЛЮЗИЯ-Центр</w:t>
      </w:r>
      <w:r w:rsidR="00827A87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«Хочу на сцену» – площадка, направленная на раскрытие творческих способностей (вокал, хореография);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Коворгинг</w:t>
      </w:r>
      <w:proofErr w:type="spellEnd"/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клуб» – клуб общения по интересам;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Коворгинг</w:t>
      </w:r>
      <w:proofErr w:type="spellEnd"/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мастерская» – работа студий художественного творчества.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2022 года на базе творческой лаборатории согласно плану работы проведено 33 мероприятия, в числе которых: 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циклы встреч «Бард-кафе» и «Встреча в «</w:t>
      </w:r>
      <w:proofErr w:type="gramStart"/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ИНКЛЮЗИЯ-Центре</w:t>
      </w:r>
      <w:proofErr w:type="gramEnd"/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блицтурнир по шашкам;</w:t>
      </w:r>
    </w:p>
    <w:p w:rsidR="003527AB" w:rsidRPr="003527AB" w:rsidRDefault="003527AB" w:rsidP="0035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7AB">
        <w:rPr>
          <w:rFonts w:ascii="Times New Roman" w:eastAsia="Times New Roman" w:hAnsi="Times New Roman"/>
          <w:sz w:val="28"/>
          <w:szCs w:val="28"/>
          <w:lang w:eastAsia="ru-RU"/>
        </w:rPr>
        <w:t>праздник имени «День варенья» и др.</w:t>
      </w:r>
    </w:p>
    <w:p w:rsidR="003527AB" w:rsidRDefault="003527AB" w:rsidP="00EB07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E5A" w:rsidRPr="00A5324F" w:rsidRDefault="00D42E5A" w:rsidP="00EB07B9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E62817">
        <w:rPr>
          <w:rFonts w:ascii="Times New Roman" w:hAnsi="Times New Roman"/>
          <w:b/>
          <w:color w:val="000000"/>
          <w:sz w:val="28"/>
          <w:szCs w:val="24"/>
        </w:rPr>
        <w:t>3.5.   Государственная охрана и сохранение объектов культурного наследия</w:t>
      </w: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24"/>
        </w:rPr>
      </w:pP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E62817">
        <w:rPr>
          <w:rFonts w:ascii="Times New Roman" w:hAnsi="Times New Roman"/>
          <w:b/>
          <w:color w:val="000000"/>
          <w:sz w:val="28"/>
          <w:szCs w:val="24"/>
        </w:rPr>
        <w:t xml:space="preserve">         3.5.1.   Государственная охрана объектов культурного наследия</w:t>
      </w:r>
    </w:p>
    <w:p w:rsidR="00E62817" w:rsidRPr="00E62817" w:rsidRDefault="00E62817" w:rsidP="00E62817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</w:rPr>
      </w:pPr>
      <w:r w:rsidRPr="00E62817">
        <w:rPr>
          <w:rFonts w:ascii="Times New Roman" w:hAnsi="Times New Roman"/>
          <w:b/>
          <w:color w:val="000000"/>
          <w:sz w:val="28"/>
          <w:szCs w:val="24"/>
        </w:rPr>
        <w:t xml:space="preserve">         </w:t>
      </w:r>
    </w:p>
    <w:p w:rsidR="00E62817" w:rsidRPr="00E62817" w:rsidRDefault="00E62817" w:rsidP="00E6281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2817">
        <w:rPr>
          <w:rFonts w:ascii="Times New Roman" w:hAnsi="Times New Roman"/>
          <w:sz w:val="28"/>
          <w:szCs w:val="28"/>
        </w:rPr>
        <w:t>На территории Республики Мордовия расположено 1 294 объектов культурного наследия, находящихся под государственной охраной, из них:</w:t>
      </w:r>
    </w:p>
    <w:p w:rsidR="00E62817" w:rsidRPr="00E62817" w:rsidRDefault="00E62817" w:rsidP="00E6281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2817">
        <w:rPr>
          <w:rFonts w:ascii="Times New Roman" w:hAnsi="Times New Roman"/>
          <w:sz w:val="28"/>
          <w:szCs w:val="28"/>
        </w:rPr>
        <w:t xml:space="preserve">– 854 объекта, включенных в единый государственный реестр объектов культурного наследия (памятников истории и культуры) народов Российской </w:t>
      </w:r>
      <w:r w:rsidRPr="00E62817">
        <w:rPr>
          <w:rFonts w:ascii="Times New Roman" w:hAnsi="Times New Roman"/>
          <w:sz w:val="28"/>
          <w:szCs w:val="28"/>
        </w:rPr>
        <w:lastRenderedPageBreak/>
        <w:t>Федерации (в том числе 97 объектов культурного наследия федерального значения, 757 объектов культурного наследия регионального значения);</w:t>
      </w:r>
    </w:p>
    <w:p w:rsidR="00E62817" w:rsidRPr="00E62817" w:rsidRDefault="00E62817" w:rsidP="00E62817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2817">
        <w:rPr>
          <w:rFonts w:ascii="Times New Roman" w:hAnsi="Times New Roman"/>
          <w:sz w:val="28"/>
          <w:szCs w:val="28"/>
        </w:rPr>
        <w:t xml:space="preserve">– 440 </w:t>
      </w:r>
      <w:proofErr w:type="gramStart"/>
      <w:r w:rsidRPr="00E62817">
        <w:rPr>
          <w:rFonts w:ascii="Times New Roman" w:hAnsi="Times New Roman"/>
          <w:sz w:val="28"/>
          <w:szCs w:val="28"/>
        </w:rPr>
        <w:t>явленных</w:t>
      </w:r>
      <w:proofErr w:type="gramEnd"/>
      <w:r w:rsidRPr="00E62817">
        <w:rPr>
          <w:rFonts w:ascii="Times New Roman" w:hAnsi="Times New Roman"/>
          <w:sz w:val="28"/>
          <w:szCs w:val="28"/>
        </w:rPr>
        <w:t xml:space="preserve"> объекта культурного наследия;</w:t>
      </w: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62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– 59 объектов культурного наследия утрачено.</w:t>
      </w: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6"/>
        <w:gridCol w:w="1841"/>
        <w:gridCol w:w="1842"/>
        <w:gridCol w:w="1841"/>
      </w:tblGrid>
      <w:tr w:rsidR="00E62817" w:rsidRPr="00E62817" w:rsidTr="00E62817">
        <w:trPr>
          <w:trHeight w:val="228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17" w:rsidRPr="00E62817" w:rsidRDefault="00E62817" w:rsidP="00E6281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b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b/>
                <w:spacing w:val="-4"/>
                <w:sz w:val="24"/>
              </w:rPr>
              <w:t>Количество объектов культурного наследия, расположенных на территории Республики Мордовия,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E62817" w:rsidRPr="00E62817" w:rsidTr="00E62817">
        <w:trPr>
          <w:trHeight w:val="684"/>
        </w:trPr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Муниципальные образования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Федерального значения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Регионального значения</w:t>
            </w:r>
          </w:p>
        </w:tc>
      </w:tr>
      <w:tr w:rsidR="00E62817" w:rsidRPr="00E62817" w:rsidTr="00E62817">
        <w:trPr>
          <w:trHeight w:val="144"/>
        </w:trPr>
        <w:tc>
          <w:tcPr>
            <w:tcW w:w="9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17" w:rsidRPr="00E62817" w:rsidRDefault="00E62817" w:rsidP="00E6281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из них памятников археологии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17" w:rsidRPr="00E62817" w:rsidRDefault="00E62817" w:rsidP="00E6281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</w:rPr>
            </w:pP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г. Саранск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10</w:t>
            </w:r>
            <w:r w:rsidRPr="00E62817">
              <w:rPr>
                <w:rFonts w:ascii="Times New Roman" w:hAnsi="Times New Roman"/>
                <w:spacing w:val="-4"/>
                <w:sz w:val="24"/>
                <w:lang w:val="en-US"/>
              </w:rPr>
              <w:t>4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Ардатовский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55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Атюрьевский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14</w:t>
            </w:r>
          </w:p>
        </w:tc>
      </w:tr>
      <w:tr w:rsidR="00E62817" w:rsidRPr="00E62817" w:rsidTr="00E62817">
        <w:trPr>
          <w:trHeight w:val="21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Атяшевский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46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Большеберезниковский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33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Большеигнатовский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17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Дубёнский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27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Ельниковский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16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Зубово-Полянский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40</w:t>
            </w:r>
          </w:p>
        </w:tc>
      </w:tr>
      <w:tr w:rsidR="00E62817" w:rsidRPr="00E62817" w:rsidTr="00E62817">
        <w:trPr>
          <w:trHeight w:val="21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Инсарский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32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Ичалковский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37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Кадошкинский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17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Ковылкинский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42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Кочкуровский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19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Краснослободский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40</w:t>
            </w:r>
          </w:p>
        </w:tc>
      </w:tr>
      <w:tr w:rsidR="00E62817" w:rsidRPr="00E62817" w:rsidTr="00E62817">
        <w:trPr>
          <w:trHeight w:val="21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Лямбирский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12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Ромодановский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26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Рузаевский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37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Старошайговский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34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Темниковский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41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Теньгушевский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16</w:t>
            </w:r>
          </w:p>
        </w:tc>
      </w:tr>
      <w:tr w:rsidR="00E62817" w:rsidRPr="00E62817" w:rsidTr="00E62817">
        <w:trPr>
          <w:trHeight w:val="21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Торбеевский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29</w:t>
            </w:r>
          </w:p>
        </w:tc>
      </w:tr>
      <w:tr w:rsidR="00E62817" w:rsidRPr="00E62817" w:rsidTr="00E62817">
        <w:trPr>
          <w:trHeight w:val="22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Чамзинский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24</w:t>
            </w:r>
          </w:p>
        </w:tc>
      </w:tr>
      <w:tr w:rsidR="00E62817" w:rsidRPr="00E62817" w:rsidTr="00E62817">
        <w:trPr>
          <w:trHeight w:val="24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E62817">
              <w:rPr>
                <w:rFonts w:ascii="Times New Roman" w:hAnsi="Times New Roman"/>
                <w:b/>
                <w:i/>
                <w:iCs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b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b/>
                <w:spacing w:val="-4"/>
                <w:sz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tabs>
                <w:tab w:val="left" w:pos="636"/>
                <w:tab w:val="center" w:pos="812"/>
              </w:tabs>
              <w:spacing w:after="0" w:line="232" w:lineRule="auto"/>
              <w:jc w:val="both"/>
              <w:rPr>
                <w:rFonts w:ascii="Times New Roman" w:hAnsi="Times New Roman"/>
                <w:b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b/>
                <w:spacing w:val="-4"/>
                <w:sz w:val="24"/>
              </w:rPr>
              <w:t>65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b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b/>
                <w:spacing w:val="-4"/>
                <w:sz w:val="24"/>
              </w:rPr>
              <w:t>757</w:t>
            </w:r>
          </w:p>
        </w:tc>
      </w:tr>
    </w:tbl>
    <w:p w:rsidR="00E62817" w:rsidRPr="00E62817" w:rsidRDefault="00E62817" w:rsidP="00E6281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9"/>
        <w:gridCol w:w="2834"/>
        <w:gridCol w:w="2692"/>
      </w:tblGrid>
      <w:tr w:rsidR="00E62817" w:rsidRPr="00E62817" w:rsidTr="00E62817">
        <w:trPr>
          <w:trHeight w:val="110"/>
        </w:trPr>
        <w:tc>
          <w:tcPr>
            <w:tcW w:w="9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16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b/>
                <w:spacing w:val="-4"/>
                <w:sz w:val="24"/>
              </w:rPr>
              <w:t>Количество выявленных объектов культурного наследия, расположенных на территории Республики Мордовия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ind w:righ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Муниципальные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Из них памятников археологии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г. Саранск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10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Ардатовский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21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Атюрьевский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13</w:t>
            </w:r>
          </w:p>
        </w:tc>
      </w:tr>
      <w:tr w:rsidR="00E62817" w:rsidRPr="00E62817" w:rsidTr="00E62817">
        <w:trPr>
          <w:trHeight w:val="1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Атяшевский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41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Большеберезниковский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31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Большеигнатовский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38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Дубёнский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42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Ельниковский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24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Зубово-Полянский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64</w:t>
            </w:r>
          </w:p>
        </w:tc>
      </w:tr>
      <w:tr w:rsidR="00E62817" w:rsidRPr="00E62817" w:rsidTr="00E62817">
        <w:trPr>
          <w:trHeight w:val="1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Инсарский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10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Ичалковский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27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Кадошкинский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Ковылкинский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59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Кочкуровский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1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Краснослободский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6</w:t>
            </w:r>
          </w:p>
        </w:tc>
      </w:tr>
      <w:tr w:rsidR="00E62817" w:rsidRPr="00E62817" w:rsidTr="00E62817">
        <w:trPr>
          <w:trHeight w:val="1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Лямбирский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Ромодановский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5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Рузаевский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Старошайговский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Темниковский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Теньгушевский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2</w:t>
            </w:r>
          </w:p>
        </w:tc>
      </w:tr>
      <w:tr w:rsidR="00E62817" w:rsidRPr="00E62817" w:rsidTr="00E62817">
        <w:trPr>
          <w:trHeight w:val="10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Торбеевский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–</w:t>
            </w:r>
          </w:p>
        </w:tc>
      </w:tr>
      <w:tr w:rsidR="00E62817" w:rsidRPr="00E62817" w:rsidTr="00E62817">
        <w:trPr>
          <w:trHeight w:val="11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Чамзинский</w:t>
            </w:r>
            <w:proofErr w:type="spellEnd"/>
            <w:r w:rsidRPr="00E6281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spacing w:val="-4"/>
                <w:sz w:val="24"/>
              </w:rPr>
              <w:t>7</w:t>
            </w:r>
          </w:p>
        </w:tc>
      </w:tr>
      <w:tr w:rsidR="00E62817" w:rsidRPr="00E62817" w:rsidTr="00E62817">
        <w:trPr>
          <w:trHeight w:val="11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E62817">
              <w:rPr>
                <w:rFonts w:ascii="Times New Roman" w:hAnsi="Times New Roman"/>
                <w:b/>
                <w:i/>
                <w:iCs/>
                <w:color w:val="000000"/>
                <w:sz w:val="24"/>
                <w:shd w:val="clear" w:color="auto" w:fill="FFFFFF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b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b/>
                <w:spacing w:val="-4"/>
                <w:sz w:val="24"/>
              </w:rPr>
              <w:t>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17" w:rsidRPr="00E62817" w:rsidRDefault="00E62817" w:rsidP="00E6281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b/>
                <w:spacing w:val="-4"/>
                <w:sz w:val="24"/>
              </w:rPr>
            </w:pPr>
            <w:r w:rsidRPr="00E62817">
              <w:rPr>
                <w:rFonts w:ascii="Times New Roman" w:hAnsi="Times New Roman"/>
                <w:b/>
                <w:spacing w:val="-4"/>
                <w:sz w:val="24"/>
              </w:rPr>
              <w:t>412</w:t>
            </w:r>
          </w:p>
        </w:tc>
      </w:tr>
    </w:tbl>
    <w:p w:rsidR="00E62817" w:rsidRPr="00E62817" w:rsidRDefault="00E62817" w:rsidP="00E62817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8"/>
          <w:szCs w:val="28"/>
        </w:rPr>
      </w:pP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62817">
        <w:rPr>
          <w:rFonts w:ascii="Times New Roman" w:hAnsi="Times New Roman"/>
          <w:spacing w:val="-4"/>
          <w:sz w:val="28"/>
          <w:szCs w:val="28"/>
        </w:rPr>
        <w:t>За истекший период 2022 года утверждено 18 охранных обязательств собственников или иных законных владельцев объектов культурного наследия, подготовлено 30 проектов для согласования. Всего на 1 декабря 2022 утвер</w:t>
      </w:r>
      <w:r w:rsidRPr="00E6281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ждено 203</w:t>
      </w:r>
      <w:r w:rsidRPr="00E6281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E62817">
        <w:rPr>
          <w:rFonts w:ascii="Times New Roman" w:hAnsi="Times New Roman"/>
          <w:spacing w:val="-4"/>
          <w:sz w:val="28"/>
          <w:szCs w:val="28"/>
        </w:rPr>
        <w:t>охранных</w:t>
      </w:r>
      <w:proofErr w:type="gramEnd"/>
      <w:r w:rsidRPr="00E62817">
        <w:rPr>
          <w:rFonts w:ascii="Times New Roman" w:hAnsi="Times New Roman"/>
          <w:spacing w:val="-4"/>
          <w:sz w:val="28"/>
          <w:szCs w:val="28"/>
        </w:rPr>
        <w:t xml:space="preserve"> обязательства на объекты культурного наследия, </w:t>
      </w:r>
      <w:r w:rsidRPr="00E62817">
        <w:rPr>
          <w:rFonts w:ascii="Times New Roman" w:hAnsi="Times New Roman"/>
          <w:bCs/>
          <w:spacing w:val="-4"/>
          <w:sz w:val="28"/>
          <w:szCs w:val="28"/>
          <w:bdr w:val="none" w:sz="0" w:space="0" w:color="auto" w:frame="1"/>
          <w:shd w:val="clear" w:color="auto" w:fill="FFFFFF"/>
        </w:rPr>
        <w:t>на 25</w:t>
      </w:r>
      <w:r w:rsidRPr="00E62817">
        <w:rPr>
          <w:rFonts w:ascii="Times New Roman" w:hAnsi="Times New Roman"/>
          <w:bCs/>
          <w:spacing w:val="-4"/>
          <w:sz w:val="28"/>
          <w:szCs w:val="28"/>
          <w:bdr w:val="none" w:sz="0" w:space="0" w:color="auto" w:frame="1"/>
        </w:rPr>
        <w:t xml:space="preserve"> объекта культурного наследия разработан и утвержден </w:t>
      </w:r>
      <w:r w:rsidRPr="00E62817">
        <w:rPr>
          <w:rFonts w:ascii="Times New Roman" w:hAnsi="Times New Roman"/>
          <w:bCs/>
          <w:color w:val="000000"/>
          <w:spacing w:val="-4"/>
          <w:sz w:val="28"/>
          <w:szCs w:val="28"/>
          <w:bdr w:val="none" w:sz="0" w:space="0" w:color="auto" w:frame="1"/>
        </w:rPr>
        <w:t>предмет охраны</w:t>
      </w:r>
      <w:r w:rsidRPr="00E62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62817"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A02E960" wp14:editId="4CBFC28B">
            <wp:extent cx="4432300" cy="2098040"/>
            <wp:effectExtent l="0" t="0" r="25400" b="1651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62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В 2022 году за счет средств республиканского бюджета Республики Мордовия были организованы работы по разработке проектов границ территорий, зон охраны и предметов охраны объектов культурного наследия. </w:t>
      </w: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62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Заключены </w:t>
      </w:r>
      <w:r w:rsidRPr="00E62817">
        <w:rPr>
          <w:rFonts w:ascii="Times New Roman" w:hAnsi="Times New Roman"/>
          <w:spacing w:val="-4"/>
          <w:sz w:val="28"/>
          <w:szCs w:val="28"/>
        </w:rPr>
        <w:t>государственные контракты на выполнение работ по определению границ территорий 22 объектов культурного наследия, разработку проектов зон охраны 16 объектов культурного наследия, разработку проектов предметов охраны 4 объектов культурного наследия.</w:t>
      </w: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62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По состоянию на 1 декабря 2022 года утверждены границы территории </w:t>
      </w:r>
      <w:r w:rsidR="00B15B2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37</w:t>
      </w:r>
      <w:r w:rsidRPr="00E62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объектов культурного наследия, границы зон охраны </w:t>
      </w:r>
      <w:r w:rsidR="00B15B2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16</w:t>
      </w:r>
      <w:r w:rsidRPr="00E62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объектов культурного наследия. </w:t>
      </w: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62817">
        <w:rPr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739730F3" wp14:editId="0A3DCE0C">
            <wp:extent cx="4690335" cy="2678654"/>
            <wp:effectExtent l="0" t="0" r="15240" b="2667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62817" w:rsidRPr="00E62817" w:rsidRDefault="00E62817" w:rsidP="00E628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E62817">
        <w:rPr>
          <w:rFonts w:ascii="Times New Roman" w:hAnsi="Times New Roman"/>
          <w:spacing w:val="-4"/>
          <w:sz w:val="28"/>
          <w:szCs w:val="28"/>
        </w:rPr>
        <w:t>По результатам государственной историко-культурной экспертизы в единый государственный реестр объектов культурного наследия (памятников истории культуры) народов Российской Федерации включены 2 объекта регионального значения: «Дом семьи Мухиных, где в 1955–1994 гг. жил и работал художник А.А. Мухин, заслуженный деятель искусств Мордовской АССР» и «Мужское духовное училище».</w:t>
      </w:r>
    </w:p>
    <w:p w:rsidR="00E62817" w:rsidRPr="00E62817" w:rsidRDefault="00E62817" w:rsidP="00E6281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E62817">
        <w:rPr>
          <w:rFonts w:ascii="Times New Roman" w:hAnsi="Times New Roman"/>
          <w:spacing w:val="-4"/>
          <w:sz w:val="28"/>
          <w:szCs w:val="28"/>
        </w:rPr>
        <w:t>По состоянию на 1 декабря 2022 г. на территории республики расположено 65 объектов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412</w:t>
      </w:r>
      <w:r w:rsidRPr="00E62817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E62817">
        <w:rPr>
          <w:rFonts w:ascii="Times New Roman" w:hAnsi="Times New Roman"/>
          <w:spacing w:val="-4"/>
          <w:sz w:val="28"/>
          <w:szCs w:val="28"/>
        </w:rPr>
        <w:t>выявленных памятников археологии, в числе которых археологические памятники различных эпох: стоянки, селища, городища, курганы и грунтовые могильники.</w:t>
      </w:r>
    </w:p>
    <w:p w:rsidR="00E62817" w:rsidRPr="00E62817" w:rsidRDefault="00E62817" w:rsidP="00E6281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E62817">
        <w:rPr>
          <w:rFonts w:ascii="Times New Roman" w:hAnsi="Times New Roman"/>
          <w:spacing w:val="-4"/>
          <w:sz w:val="28"/>
          <w:szCs w:val="28"/>
        </w:rPr>
        <w:t>По результатам полевых археологических работ в перечень выявленных объектов культурного наследия Республики Мордовия в 2022 году включено 2 новых памятника археологического наследия.</w:t>
      </w:r>
    </w:p>
    <w:p w:rsidR="00E62817" w:rsidRPr="00E62817" w:rsidRDefault="00E62817" w:rsidP="00E62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E5A" w:rsidRPr="00D42E5A" w:rsidRDefault="00D42E5A" w:rsidP="00EB07B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E5A">
        <w:rPr>
          <w:rFonts w:ascii="Times New Roman" w:hAnsi="Times New Roman"/>
          <w:b/>
          <w:color w:val="000000"/>
          <w:sz w:val="28"/>
          <w:szCs w:val="28"/>
        </w:rPr>
        <w:t>3.5.2. Мероприятия по сохранению объектов культурного наследия</w:t>
      </w:r>
      <w:r>
        <w:rPr>
          <w:rFonts w:ascii="Times New Roman" w:hAnsi="Times New Roman"/>
          <w:b/>
          <w:color w:val="000000"/>
          <w:sz w:val="28"/>
          <w:szCs w:val="28"/>
        </w:rPr>
        <w:t>. Волонтерское движение</w:t>
      </w:r>
    </w:p>
    <w:p w:rsidR="00D42E5A" w:rsidRPr="00D42E5A" w:rsidRDefault="00D42E5A" w:rsidP="00EB07B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2E5A" w:rsidRPr="00D42E5A" w:rsidRDefault="00D42E5A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Российской Федерации «Развитие культуры» выделены средства федерального бюджета на проведение противоаварийных, консервационных и реставрационных работ на объекте культурного наследия федерального значения «Церковь Иоанна Богослова», расположенном по адресу: Республика Мордовия, </w:t>
      </w:r>
      <w:r w:rsidRPr="00D42E5A">
        <w:rPr>
          <w:rFonts w:ascii="Times New Roman" w:hAnsi="Times New Roman"/>
          <w:sz w:val="28"/>
          <w:szCs w:val="28"/>
        </w:rPr>
        <w:br/>
        <w:t xml:space="preserve">г. Саранск, ул. Демократическая, 28. </w:t>
      </w:r>
    </w:p>
    <w:p w:rsidR="00D42E5A" w:rsidRPr="00D42E5A" w:rsidRDefault="00D42E5A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 xml:space="preserve">В 2022 году завершены работы по усилению фундамента методом </w:t>
      </w:r>
      <w:proofErr w:type="spellStart"/>
      <w:r w:rsidRPr="00D42E5A">
        <w:rPr>
          <w:rFonts w:ascii="Times New Roman" w:hAnsi="Times New Roman"/>
          <w:sz w:val="28"/>
          <w:szCs w:val="28"/>
        </w:rPr>
        <w:t>инъектирования</w:t>
      </w:r>
      <w:proofErr w:type="spellEnd"/>
      <w:r w:rsidRPr="00D42E5A">
        <w:rPr>
          <w:rFonts w:ascii="Times New Roman" w:hAnsi="Times New Roman"/>
          <w:sz w:val="28"/>
          <w:szCs w:val="28"/>
        </w:rPr>
        <w:t xml:space="preserve">; устройству наружной гидроизоляции фундамента, отсечной горизонтальной гидроизоляции стен, фундаментов крылец в осях В-3/4, И-3/4, И/Ж-4, ступеней крылец, реставрации цоколя, устройству водоотведения с заменой дорожного покрытия и </w:t>
      </w:r>
      <w:proofErr w:type="spellStart"/>
      <w:r w:rsidRPr="00D42E5A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D42E5A">
        <w:rPr>
          <w:rFonts w:ascii="Times New Roman" w:hAnsi="Times New Roman"/>
          <w:sz w:val="28"/>
          <w:szCs w:val="28"/>
        </w:rPr>
        <w:t>.</w:t>
      </w:r>
    </w:p>
    <w:p w:rsidR="00D42E5A" w:rsidRPr="00D42E5A" w:rsidRDefault="00D42E5A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lastRenderedPageBreak/>
        <w:t>На 2022</w:t>
      </w:r>
      <w:r w:rsidR="002C3AC9">
        <w:rPr>
          <w:rFonts w:ascii="Times New Roman" w:hAnsi="Times New Roman"/>
          <w:sz w:val="28"/>
          <w:szCs w:val="28"/>
        </w:rPr>
        <w:t>–</w:t>
      </w:r>
      <w:r w:rsidRPr="00D42E5A">
        <w:rPr>
          <w:rFonts w:ascii="Times New Roman" w:hAnsi="Times New Roman"/>
          <w:sz w:val="28"/>
          <w:szCs w:val="28"/>
        </w:rPr>
        <w:t xml:space="preserve">2024 гг. за счет средств федерального бюджета запланированы работы по ремонту и реставрации фасадов объекта культурного наследия на сумму 15,097 </w:t>
      </w:r>
      <w:proofErr w:type="gramStart"/>
      <w:r w:rsidRPr="00D42E5A">
        <w:rPr>
          <w:rFonts w:ascii="Times New Roman" w:hAnsi="Times New Roman"/>
          <w:sz w:val="28"/>
          <w:szCs w:val="28"/>
        </w:rPr>
        <w:t>млн</w:t>
      </w:r>
      <w:proofErr w:type="gramEnd"/>
      <w:r w:rsidRPr="00D42E5A">
        <w:rPr>
          <w:rFonts w:ascii="Times New Roman" w:hAnsi="Times New Roman"/>
          <w:sz w:val="28"/>
          <w:szCs w:val="28"/>
        </w:rPr>
        <w:t xml:space="preserve"> руб. </w:t>
      </w:r>
    </w:p>
    <w:p w:rsidR="00D42E5A" w:rsidRPr="00D42E5A" w:rsidRDefault="00D42E5A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E5A">
        <w:rPr>
          <w:rFonts w:ascii="Times New Roman" w:eastAsia="Times New Roman" w:hAnsi="Times New Roman"/>
          <w:sz w:val="28"/>
          <w:szCs w:val="28"/>
          <w:lang w:eastAsia="ru-RU"/>
        </w:rPr>
        <w:t>В перечне памятников воинам и событиям Великой Отечественной войны 1941</w:t>
      </w:r>
      <w:r w:rsidR="002C3A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42E5A">
        <w:rPr>
          <w:rFonts w:ascii="Times New Roman" w:eastAsia="Times New Roman" w:hAnsi="Times New Roman"/>
          <w:sz w:val="28"/>
          <w:szCs w:val="28"/>
          <w:lang w:eastAsia="ru-RU"/>
        </w:rPr>
        <w:t xml:space="preserve">1945 гг. – 603 памятника, в том числе 349 оформлены в собственность муниципальных образований, 83 поставлены на кадастровый учет, но не оформлены в собственность, 172 не поставлены на кадастровый учет. Из общего количества 437 являются объектами культурного наследия, из которых местонахождение 4 памятников не установлено (утрачены, или допущены ошибки в документах о принятии на государственную охрану). </w:t>
      </w:r>
    </w:p>
    <w:p w:rsidR="00D42E5A" w:rsidRPr="00D42E5A" w:rsidRDefault="00D42E5A" w:rsidP="00EB07B9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D42E5A">
        <w:rPr>
          <w:rFonts w:ascii="Times New Roman" w:eastAsia="Times New Roman" w:hAnsi="Times New Roman"/>
          <w:sz w:val="28"/>
          <w:szCs w:val="28"/>
          <w:lang w:eastAsia="ru-RU"/>
        </w:rPr>
        <w:t>По сведениям, предоставленным администрациями муниципальных районов, 42 памятника находится в неудовлетворительном состоянии</w:t>
      </w:r>
      <w:r w:rsidRPr="00D42E5A">
        <w:rPr>
          <w:rFonts w:ascii="Times New Roman" w:eastAsia="BatangChe" w:hAnsi="Times New Roman"/>
          <w:sz w:val="28"/>
          <w:szCs w:val="28"/>
        </w:rPr>
        <w:t xml:space="preserve"> (</w:t>
      </w:r>
      <w:proofErr w:type="spellStart"/>
      <w:r w:rsidRPr="00D42E5A">
        <w:rPr>
          <w:rFonts w:ascii="Times New Roman" w:eastAsia="BatangChe" w:hAnsi="Times New Roman"/>
          <w:sz w:val="28"/>
          <w:szCs w:val="28"/>
        </w:rPr>
        <w:t>Ардатовский</w:t>
      </w:r>
      <w:proofErr w:type="spellEnd"/>
      <w:r w:rsidRPr="00D42E5A">
        <w:rPr>
          <w:rFonts w:ascii="Times New Roman" w:eastAsia="BatangChe" w:hAnsi="Times New Roman"/>
          <w:sz w:val="28"/>
          <w:szCs w:val="28"/>
        </w:rPr>
        <w:t xml:space="preserve"> </w:t>
      </w:r>
      <w:r w:rsidR="002C3AC9">
        <w:rPr>
          <w:rFonts w:ascii="Times New Roman" w:eastAsia="BatangChe" w:hAnsi="Times New Roman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3, </w:t>
      </w:r>
      <w:proofErr w:type="spellStart"/>
      <w:r w:rsidRPr="00D42E5A">
        <w:rPr>
          <w:rFonts w:ascii="Times New Roman" w:eastAsia="BatangChe" w:hAnsi="Times New Roman"/>
          <w:sz w:val="28"/>
          <w:szCs w:val="28"/>
        </w:rPr>
        <w:t>Атюрьевский</w:t>
      </w:r>
      <w:proofErr w:type="spellEnd"/>
      <w:r w:rsidRPr="00D42E5A">
        <w:rPr>
          <w:rFonts w:ascii="Times New Roman" w:eastAsia="BatangChe" w:hAnsi="Times New Roman"/>
          <w:sz w:val="28"/>
          <w:szCs w:val="28"/>
        </w:rPr>
        <w:t xml:space="preserve"> </w:t>
      </w:r>
      <w:r w:rsidR="002C3AC9">
        <w:rPr>
          <w:rFonts w:ascii="Times New Roman" w:eastAsia="BatangChe" w:hAnsi="Times New Roman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1, </w:t>
      </w:r>
      <w:proofErr w:type="spellStart"/>
      <w:r w:rsidRPr="00D42E5A">
        <w:rPr>
          <w:rFonts w:ascii="Times New Roman" w:eastAsia="BatangChe" w:hAnsi="Times New Roman"/>
          <w:sz w:val="28"/>
          <w:szCs w:val="28"/>
        </w:rPr>
        <w:t>Большеберезниковский</w:t>
      </w:r>
      <w:proofErr w:type="spellEnd"/>
      <w:r w:rsidRPr="00D42E5A">
        <w:rPr>
          <w:rFonts w:ascii="Times New Roman" w:eastAsia="BatangChe" w:hAnsi="Times New Roman"/>
          <w:sz w:val="28"/>
          <w:szCs w:val="28"/>
        </w:rPr>
        <w:t xml:space="preserve"> </w:t>
      </w:r>
      <w:r w:rsidR="002C3AC9">
        <w:rPr>
          <w:rFonts w:ascii="Times New Roman" w:eastAsia="BatangChe" w:hAnsi="Times New Roman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6, </w:t>
      </w:r>
      <w:proofErr w:type="spellStart"/>
      <w:r w:rsidRPr="002C3AC9">
        <w:rPr>
          <w:rFonts w:ascii="Times New Roman" w:eastAsia="BatangChe" w:hAnsi="Times New Roman"/>
          <w:spacing w:val="-4"/>
          <w:sz w:val="28"/>
          <w:szCs w:val="28"/>
        </w:rPr>
        <w:t>Большеигнатовский</w:t>
      </w:r>
      <w:proofErr w:type="spellEnd"/>
      <w:r w:rsidRPr="002C3AC9">
        <w:rPr>
          <w:rFonts w:ascii="Times New Roman" w:eastAsia="BatangChe" w:hAnsi="Times New Roman"/>
          <w:spacing w:val="-4"/>
          <w:sz w:val="28"/>
          <w:szCs w:val="28"/>
        </w:rPr>
        <w:t xml:space="preserve"> </w:t>
      </w:r>
      <w:r w:rsidR="002C3AC9" w:rsidRPr="002C3AC9">
        <w:rPr>
          <w:rFonts w:ascii="Times New Roman" w:eastAsia="BatangChe" w:hAnsi="Times New Roman"/>
          <w:spacing w:val="-4"/>
          <w:sz w:val="28"/>
          <w:szCs w:val="28"/>
        </w:rPr>
        <w:t>–</w:t>
      </w:r>
      <w:r w:rsidRPr="002C3AC9">
        <w:rPr>
          <w:rFonts w:ascii="Times New Roman" w:eastAsia="BatangChe" w:hAnsi="Times New Roman"/>
          <w:spacing w:val="-4"/>
          <w:sz w:val="28"/>
          <w:szCs w:val="28"/>
        </w:rPr>
        <w:t xml:space="preserve"> 1, Дубенский </w:t>
      </w:r>
      <w:r w:rsidR="002C3AC9" w:rsidRPr="002C3AC9">
        <w:rPr>
          <w:rFonts w:ascii="Times New Roman" w:eastAsia="BatangChe" w:hAnsi="Times New Roman"/>
          <w:spacing w:val="-4"/>
          <w:sz w:val="28"/>
          <w:szCs w:val="28"/>
        </w:rPr>
        <w:t>–</w:t>
      </w:r>
      <w:r w:rsidRPr="002C3AC9">
        <w:rPr>
          <w:rFonts w:ascii="Times New Roman" w:eastAsia="BatangChe" w:hAnsi="Times New Roman"/>
          <w:spacing w:val="-4"/>
          <w:sz w:val="28"/>
          <w:szCs w:val="28"/>
        </w:rPr>
        <w:t xml:space="preserve"> 1, Ельниковский </w:t>
      </w:r>
      <w:r w:rsidR="002C3AC9" w:rsidRPr="002C3AC9">
        <w:rPr>
          <w:rFonts w:ascii="Times New Roman" w:eastAsia="BatangChe" w:hAnsi="Times New Roman"/>
          <w:spacing w:val="-4"/>
          <w:sz w:val="28"/>
          <w:szCs w:val="28"/>
        </w:rPr>
        <w:t>–</w:t>
      </w:r>
      <w:r w:rsidRPr="002C3AC9">
        <w:rPr>
          <w:rFonts w:ascii="Times New Roman" w:eastAsia="BatangChe" w:hAnsi="Times New Roman"/>
          <w:spacing w:val="-4"/>
          <w:sz w:val="28"/>
          <w:szCs w:val="28"/>
        </w:rPr>
        <w:t xml:space="preserve"> 4, Зубово-Полянский </w:t>
      </w:r>
      <w:r w:rsidR="002C3AC9" w:rsidRPr="002C3AC9">
        <w:rPr>
          <w:rFonts w:ascii="Times New Roman" w:eastAsia="BatangChe" w:hAnsi="Times New Roman"/>
          <w:spacing w:val="-4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2, </w:t>
      </w:r>
      <w:proofErr w:type="spellStart"/>
      <w:r w:rsidRPr="00D42E5A">
        <w:rPr>
          <w:rFonts w:ascii="Times New Roman" w:eastAsia="BatangChe" w:hAnsi="Times New Roman"/>
          <w:sz w:val="28"/>
          <w:szCs w:val="28"/>
        </w:rPr>
        <w:t>Инсарский</w:t>
      </w:r>
      <w:proofErr w:type="spellEnd"/>
      <w:r w:rsidRPr="00D42E5A">
        <w:rPr>
          <w:rFonts w:ascii="Times New Roman" w:eastAsia="BatangChe" w:hAnsi="Times New Roman"/>
          <w:sz w:val="28"/>
          <w:szCs w:val="28"/>
        </w:rPr>
        <w:t xml:space="preserve"> </w:t>
      </w:r>
      <w:r w:rsidR="002C3AC9">
        <w:rPr>
          <w:rFonts w:ascii="Times New Roman" w:eastAsia="BatangChe" w:hAnsi="Times New Roman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4, </w:t>
      </w:r>
      <w:proofErr w:type="spellStart"/>
      <w:r w:rsidRPr="00D42E5A">
        <w:rPr>
          <w:rFonts w:ascii="Times New Roman" w:eastAsia="BatangChe" w:hAnsi="Times New Roman"/>
          <w:sz w:val="28"/>
          <w:szCs w:val="28"/>
        </w:rPr>
        <w:t>Ичалковский</w:t>
      </w:r>
      <w:proofErr w:type="spellEnd"/>
      <w:r w:rsidRPr="00D42E5A">
        <w:rPr>
          <w:rFonts w:ascii="Times New Roman" w:eastAsia="BatangChe" w:hAnsi="Times New Roman"/>
          <w:sz w:val="28"/>
          <w:szCs w:val="28"/>
        </w:rPr>
        <w:t xml:space="preserve"> </w:t>
      </w:r>
      <w:r w:rsidR="002C3AC9">
        <w:rPr>
          <w:rFonts w:ascii="Times New Roman" w:eastAsia="BatangChe" w:hAnsi="Times New Roman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2, </w:t>
      </w:r>
      <w:proofErr w:type="spellStart"/>
      <w:r w:rsidRPr="00D42E5A">
        <w:rPr>
          <w:rFonts w:ascii="Times New Roman" w:eastAsia="BatangChe" w:hAnsi="Times New Roman"/>
          <w:sz w:val="28"/>
          <w:szCs w:val="28"/>
        </w:rPr>
        <w:t>Ковылкинский</w:t>
      </w:r>
      <w:proofErr w:type="spellEnd"/>
      <w:r w:rsidRPr="00D42E5A">
        <w:rPr>
          <w:rFonts w:ascii="Times New Roman" w:eastAsia="BatangChe" w:hAnsi="Times New Roman"/>
          <w:sz w:val="28"/>
          <w:szCs w:val="28"/>
        </w:rPr>
        <w:t xml:space="preserve"> </w:t>
      </w:r>
      <w:r w:rsidR="002C3AC9">
        <w:rPr>
          <w:rFonts w:ascii="Times New Roman" w:eastAsia="BatangChe" w:hAnsi="Times New Roman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5, Кочкуровский </w:t>
      </w:r>
      <w:r w:rsidR="002C3AC9">
        <w:rPr>
          <w:rFonts w:ascii="Times New Roman" w:eastAsia="BatangChe" w:hAnsi="Times New Roman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1, </w:t>
      </w:r>
      <w:proofErr w:type="spellStart"/>
      <w:r w:rsidRPr="00D42E5A">
        <w:rPr>
          <w:rFonts w:ascii="Times New Roman" w:eastAsia="BatangChe" w:hAnsi="Times New Roman"/>
          <w:sz w:val="28"/>
          <w:szCs w:val="28"/>
        </w:rPr>
        <w:t>Лямбирский</w:t>
      </w:r>
      <w:proofErr w:type="spellEnd"/>
      <w:r w:rsidRPr="00D42E5A">
        <w:rPr>
          <w:rFonts w:ascii="Times New Roman" w:eastAsia="BatangChe" w:hAnsi="Times New Roman"/>
          <w:sz w:val="28"/>
          <w:szCs w:val="28"/>
        </w:rPr>
        <w:t xml:space="preserve"> </w:t>
      </w:r>
      <w:r w:rsidR="002C3AC9">
        <w:rPr>
          <w:rFonts w:ascii="Times New Roman" w:eastAsia="BatangChe" w:hAnsi="Times New Roman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1, Рузаевский </w:t>
      </w:r>
      <w:r w:rsidR="002C3AC9">
        <w:rPr>
          <w:rFonts w:ascii="Times New Roman" w:eastAsia="BatangChe" w:hAnsi="Times New Roman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3, </w:t>
      </w:r>
      <w:proofErr w:type="spellStart"/>
      <w:r w:rsidRPr="00D42E5A">
        <w:rPr>
          <w:rFonts w:ascii="Times New Roman" w:eastAsia="BatangChe" w:hAnsi="Times New Roman"/>
          <w:sz w:val="28"/>
          <w:szCs w:val="28"/>
        </w:rPr>
        <w:t>Темниковский</w:t>
      </w:r>
      <w:proofErr w:type="spellEnd"/>
      <w:r w:rsidRPr="00D42E5A">
        <w:rPr>
          <w:rFonts w:ascii="Times New Roman" w:eastAsia="BatangChe" w:hAnsi="Times New Roman"/>
          <w:sz w:val="28"/>
          <w:szCs w:val="28"/>
        </w:rPr>
        <w:t xml:space="preserve"> </w:t>
      </w:r>
      <w:r w:rsidR="002C3AC9">
        <w:rPr>
          <w:rFonts w:ascii="Times New Roman" w:eastAsia="BatangChe" w:hAnsi="Times New Roman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3, </w:t>
      </w:r>
      <w:proofErr w:type="spellStart"/>
      <w:r w:rsidRPr="00D42E5A">
        <w:rPr>
          <w:rFonts w:ascii="Times New Roman" w:eastAsia="BatangChe" w:hAnsi="Times New Roman"/>
          <w:sz w:val="28"/>
          <w:szCs w:val="28"/>
        </w:rPr>
        <w:t>Торбеевский</w:t>
      </w:r>
      <w:proofErr w:type="spellEnd"/>
      <w:r w:rsidRPr="00D42E5A">
        <w:rPr>
          <w:rFonts w:ascii="Times New Roman" w:eastAsia="BatangChe" w:hAnsi="Times New Roman"/>
          <w:sz w:val="28"/>
          <w:szCs w:val="28"/>
        </w:rPr>
        <w:t xml:space="preserve"> – 5, </w:t>
      </w:r>
      <w:r w:rsidRPr="00D42E5A">
        <w:rPr>
          <w:rFonts w:ascii="Times New Roman" w:eastAsia="BatangChe" w:hAnsi="Times New Roman"/>
          <w:sz w:val="28"/>
          <w:szCs w:val="28"/>
        </w:rPr>
        <w:br/>
      </w:r>
      <w:proofErr w:type="spellStart"/>
      <w:r w:rsidRPr="00D42E5A">
        <w:rPr>
          <w:rFonts w:ascii="Times New Roman" w:eastAsia="BatangChe" w:hAnsi="Times New Roman"/>
          <w:sz w:val="28"/>
          <w:szCs w:val="28"/>
        </w:rPr>
        <w:t>г.о</w:t>
      </w:r>
      <w:proofErr w:type="spellEnd"/>
      <w:r w:rsidRPr="00D42E5A">
        <w:rPr>
          <w:rFonts w:ascii="Times New Roman" w:eastAsia="BatangChe" w:hAnsi="Times New Roman"/>
          <w:sz w:val="28"/>
          <w:szCs w:val="28"/>
        </w:rPr>
        <w:t xml:space="preserve">. Саранск </w:t>
      </w:r>
      <w:r w:rsidR="002C3AC9">
        <w:rPr>
          <w:rFonts w:ascii="Times New Roman" w:eastAsia="BatangChe" w:hAnsi="Times New Roman"/>
          <w:sz w:val="28"/>
          <w:szCs w:val="28"/>
        </w:rPr>
        <w:t>–</w:t>
      </w:r>
      <w:r w:rsidRPr="00D42E5A">
        <w:rPr>
          <w:rFonts w:ascii="Times New Roman" w:eastAsia="BatangChe" w:hAnsi="Times New Roman"/>
          <w:sz w:val="28"/>
          <w:szCs w:val="28"/>
        </w:rPr>
        <w:t xml:space="preserve"> 1). </w:t>
      </w:r>
    </w:p>
    <w:p w:rsidR="00D42E5A" w:rsidRPr="00D42E5A" w:rsidRDefault="00D42E5A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 xml:space="preserve">По всем памятникам, нуждающимся в проведении работ по ремонту и благоустройству, такие работы будут проводиться за счет средств муниципальных образований, предприятий или предпринимательского сообщества. </w:t>
      </w:r>
    </w:p>
    <w:p w:rsidR="00D42E5A" w:rsidRPr="00D42E5A" w:rsidRDefault="00D42E5A" w:rsidP="00EB07B9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 w:rsidRPr="00D42E5A">
        <w:rPr>
          <w:rFonts w:ascii="Times New Roman" w:eastAsia="BatangChe" w:hAnsi="Times New Roman"/>
          <w:sz w:val="28"/>
          <w:szCs w:val="28"/>
        </w:rPr>
        <w:t>Всего на данные работы планируется направить 18</w:t>
      </w:r>
      <w:r w:rsidR="00394C1D">
        <w:rPr>
          <w:rFonts w:ascii="Times New Roman" w:eastAsia="BatangChe" w:hAnsi="Times New Roman"/>
          <w:sz w:val="28"/>
          <w:szCs w:val="28"/>
        </w:rPr>
        <w:t> </w:t>
      </w:r>
      <w:r w:rsidRPr="00D42E5A">
        <w:rPr>
          <w:rFonts w:ascii="Times New Roman" w:eastAsia="BatangChe" w:hAnsi="Times New Roman"/>
          <w:sz w:val="28"/>
          <w:szCs w:val="28"/>
        </w:rPr>
        <w:t>626</w:t>
      </w:r>
      <w:r w:rsidR="00394C1D">
        <w:rPr>
          <w:rFonts w:ascii="Times New Roman" w:eastAsia="BatangChe" w:hAnsi="Times New Roman"/>
          <w:sz w:val="28"/>
          <w:szCs w:val="28"/>
        </w:rPr>
        <w:t>,</w:t>
      </w:r>
      <w:r w:rsidRPr="00D42E5A">
        <w:rPr>
          <w:rFonts w:ascii="Times New Roman" w:eastAsia="BatangChe" w:hAnsi="Times New Roman"/>
          <w:sz w:val="28"/>
          <w:szCs w:val="28"/>
        </w:rPr>
        <w:t>9</w:t>
      </w:r>
      <w:r w:rsidR="00394C1D">
        <w:rPr>
          <w:rFonts w:ascii="Times New Roman" w:eastAsia="BatangChe" w:hAnsi="Times New Roman"/>
          <w:sz w:val="28"/>
          <w:szCs w:val="28"/>
        </w:rPr>
        <w:t xml:space="preserve">6 </w:t>
      </w:r>
      <w:proofErr w:type="gramStart"/>
      <w:r w:rsidR="00394C1D">
        <w:rPr>
          <w:rFonts w:ascii="Times New Roman" w:eastAsia="BatangChe" w:hAnsi="Times New Roman"/>
          <w:sz w:val="28"/>
          <w:szCs w:val="28"/>
        </w:rPr>
        <w:t>млн</w:t>
      </w:r>
      <w:proofErr w:type="gramEnd"/>
      <w:r w:rsidRPr="00D42E5A">
        <w:rPr>
          <w:rFonts w:ascii="Times New Roman" w:eastAsia="BatangChe" w:hAnsi="Times New Roman"/>
          <w:sz w:val="28"/>
          <w:szCs w:val="28"/>
        </w:rPr>
        <w:t xml:space="preserve"> руб., из них 12</w:t>
      </w:r>
      <w:r w:rsidR="00394C1D">
        <w:rPr>
          <w:rFonts w:ascii="Times New Roman" w:eastAsia="BatangChe" w:hAnsi="Times New Roman"/>
          <w:sz w:val="28"/>
          <w:szCs w:val="28"/>
        </w:rPr>
        <w:t> </w:t>
      </w:r>
      <w:r w:rsidRPr="00D42E5A">
        <w:rPr>
          <w:rFonts w:ascii="Times New Roman" w:eastAsia="BatangChe" w:hAnsi="Times New Roman"/>
          <w:sz w:val="28"/>
          <w:szCs w:val="28"/>
        </w:rPr>
        <w:t>227</w:t>
      </w:r>
      <w:r w:rsidR="00394C1D">
        <w:rPr>
          <w:rFonts w:ascii="Times New Roman" w:eastAsia="BatangChe" w:hAnsi="Times New Roman"/>
          <w:sz w:val="28"/>
          <w:szCs w:val="28"/>
        </w:rPr>
        <w:t>,60 млн руб.</w:t>
      </w:r>
      <w:r w:rsidRPr="00D42E5A">
        <w:rPr>
          <w:rFonts w:ascii="Times New Roman" w:eastAsia="BatangChe" w:hAnsi="Times New Roman"/>
          <w:sz w:val="28"/>
          <w:szCs w:val="28"/>
        </w:rPr>
        <w:t xml:space="preserve"> – средства муниципального бюджета и внебюджетных источников. </w:t>
      </w:r>
    </w:p>
    <w:p w:rsidR="00D42E5A" w:rsidRPr="00D42E5A" w:rsidRDefault="00D42E5A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 xml:space="preserve">В целях упорядочения работы по приведению в надлежащее состояние памятников воинам, погибшим в годы Великой Отечественной войны </w:t>
      </w:r>
      <w:r w:rsidRPr="00D42E5A">
        <w:rPr>
          <w:rFonts w:ascii="Times New Roman" w:hAnsi="Times New Roman"/>
          <w:sz w:val="28"/>
          <w:szCs w:val="28"/>
        </w:rPr>
        <w:br/>
        <w:t>1941</w:t>
      </w:r>
      <w:r w:rsidR="00394C1D">
        <w:rPr>
          <w:rFonts w:ascii="Times New Roman" w:hAnsi="Times New Roman"/>
          <w:sz w:val="28"/>
          <w:szCs w:val="28"/>
        </w:rPr>
        <w:t>–</w:t>
      </w:r>
      <w:r w:rsidRPr="00D42E5A">
        <w:rPr>
          <w:rFonts w:ascii="Times New Roman" w:hAnsi="Times New Roman"/>
          <w:sz w:val="28"/>
          <w:szCs w:val="28"/>
        </w:rPr>
        <w:t>1945 годов, в муниципальных районах определены должностные лица на уровне заместителей главы муниципального района, начальников управлений культуры, ответственные за проведение мероприятий по ремонту памятников.</w:t>
      </w:r>
    </w:p>
    <w:p w:rsidR="00D42E5A" w:rsidRPr="00D42E5A" w:rsidRDefault="00D42E5A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 xml:space="preserve">В рамках реализации регионального проекта «Творческие люди» национального проекта «Культура» в Республике Мордовия на базе 22 муниципальных районов, </w:t>
      </w:r>
      <w:proofErr w:type="spellStart"/>
      <w:r w:rsidR="00622A36">
        <w:rPr>
          <w:rFonts w:ascii="Times New Roman" w:hAnsi="Times New Roman"/>
          <w:sz w:val="28"/>
          <w:szCs w:val="28"/>
        </w:rPr>
        <w:t>г.о</w:t>
      </w:r>
      <w:proofErr w:type="spellEnd"/>
      <w:r w:rsidR="00622A36">
        <w:rPr>
          <w:rFonts w:ascii="Times New Roman" w:hAnsi="Times New Roman"/>
          <w:sz w:val="28"/>
          <w:szCs w:val="28"/>
        </w:rPr>
        <w:t xml:space="preserve">. </w:t>
      </w:r>
      <w:r w:rsidRPr="00D42E5A">
        <w:rPr>
          <w:rFonts w:ascii="Times New Roman" w:hAnsi="Times New Roman"/>
          <w:sz w:val="28"/>
          <w:szCs w:val="28"/>
        </w:rPr>
        <w:t>Саранск и 18 государственных учреждений культуры созданы добровольческие волонтерские объединения (отряды). В настоящее время общее количество участников волонтерских клубов в государственных и муниципальных учреждениях культуры республики составляет 3</w:t>
      </w:r>
      <w:r w:rsidR="00622A36">
        <w:rPr>
          <w:rFonts w:ascii="Times New Roman" w:hAnsi="Times New Roman"/>
          <w:sz w:val="28"/>
          <w:szCs w:val="28"/>
        </w:rPr>
        <w:t xml:space="preserve"> </w:t>
      </w:r>
      <w:r w:rsidRPr="00D42E5A">
        <w:rPr>
          <w:rFonts w:ascii="Times New Roman" w:hAnsi="Times New Roman"/>
          <w:sz w:val="28"/>
          <w:szCs w:val="28"/>
        </w:rPr>
        <w:t xml:space="preserve">000 человек, из них реализующих социокультурные проекты и зарегистрированных на портале </w:t>
      </w:r>
      <w:proofErr w:type="spellStart"/>
      <w:r w:rsidR="00992A70" w:rsidRPr="00D42E5A">
        <w:rPr>
          <w:rFonts w:ascii="Times New Roman" w:hAnsi="Times New Roman"/>
          <w:sz w:val="28"/>
          <w:szCs w:val="28"/>
        </w:rPr>
        <w:t>Добро</w:t>
      </w:r>
      <w:proofErr w:type="gramStart"/>
      <w:r w:rsidR="00992A70" w:rsidRPr="00D42E5A">
        <w:rPr>
          <w:rFonts w:ascii="Times New Roman" w:hAnsi="Times New Roman"/>
          <w:sz w:val="28"/>
          <w:szCs w:val="28"/>
        </w:rPr>
        <w:t>.р</w:t>
      </w:r>
      <w:proofErr w:type="gramEnd"/>
      <w:r w:rsidR="00992A70" w:rsidRPr="00D42E5A">
        <w:rPr>
          <w:rFonts w:ascii="Times New Roman" w:hAnsi="Times New Roman"/>
          <w:sz w:val="28"/>
          <w:szCs w:val="28"/>
        </w:rPr>
        <w:t>у</w:t>
      </w:r>
      <w:proofErr w:type="spellEnd"/>
      <w:r w:rsidR="00992A70" w:rsidRPr="00D42E5A">
        <w:rPr>
          <w:rFonts w:ascii="Times New Roman" w:hAnsi="Times New Roman"/>
          <w:sz w:val="28"/>
          <w:szCs w:val="28"/>
        </w:rPr>
        <w:t xml:space="preserve"> </w:t>
      </w:r>
      <w:r w:rsidRPr="00D42E5A">
        <w:rPr>
          <w:rFonts w:ascii="Times New Roman" w:hAnsi="Times New Roman"/>
          <w:sz w:val="28"/>
          <w:szCs w:val="28"/>
        </w:rPr>
        <w:t>– 2</w:t>
      </w:r>
      <w:r w:rsidR="00622A36">
        <w:rPr>
          <w:rFonts w:ascii="Times New Roman" w:hAnsi="Times New Roman"/>
          <w:sz w:val="28"/>
          <w:szCs w:val="28"/>
        </w:rPr>
        <w:t xml:space="preserve"> </w:t>
      </w:r>
      <w:r w:rsidRPr="00D42E5A">
        <w:rPr>
          <w:rFonts w:ascii="Times New Roman" w:hAnsi="Times New Roman"/>
          <w:sz w:val="28"/>
          <w:szCs w:val="28"/>
        </w:rPr>
        <w:t>343 добровольца.</w:t>
      </w:r>
    </w:p>
    <w:p w:rsidR="00D42E5A" w:rsidRPr="00D42E5A" w:rsidRDefault="00D42E5A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>В соответствии с планом основных мероприятий в рамках развития добровольчества в сфере культуры на 2022 год в 1полугодии были объявлены акции: Республиканская патриотическая акция #Обелиск и Республиканская акция «Мордовия – 13 добрых дел».</w:t>
      </w:r>
    </w:p>
    <w:p w:rsidR="00D42E5A" w:rsidRPr="00D42E5A" w:rsidRDefault="00D42E5A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 xml:space="preserve">Представители добровольческих организаций и общественности </w:t>
      </w:r>
      <w:proofErr w:type="spellStart"/>
      <w:r w:rsidR="00992A70">
        <w:rPr>
          <w:rFonts w:ascii="Times New Roman" w:hAnsi="Times New Roman"/>
          <w:sz w:val="28"/>
          <w:szCs w:val="28"/>
        </w:rPr>
        <w:t>г.о</w:t>
      </w:r>
      <w:proofErr w:type="spellEnd"/>
      <w:r w:rsidR="00992A70">
        <w:rPr>
          <w:rFonts w:ascii="Times New Roman" w:hAnsi="Times New Roman"/>
          <w:sz w:val="28"/>
          <w:szCs w:val="28"/>
        </w:rPr>
        <w:t xml:space="preserve">. </w:t>
      </w:r>
      <w:r w:rsidRPr="00D42E5A">
        <w:rPr>
          <w:rFonts w:ascii="Times New Roman" w:hAnsi="Times New Roman"/>
          <w:sz w:val="28"/>
          <w:szCs w:val="28"/>
        </w:rPr>
        <w:t xml:space="preserve"> Саранск и муниципальных районов республики присоединились к ежегодной акции «Всероссийский день заботы о памятниках истории и культуры», в </w:t>
      </w:r>
      <w:r w:rsidRPr="00D42E5A">
        <w:rPr>
          <w:rFonts w:ascii="Times New Roman" w:hAnsi="Times New Roman"/>
          <w:sz w:val="28"/>
          <w:szCs w:val="28"/>
        </w:rPr>
        <w:lastRenderedPageBreak/>
        <w:t xml:space="preserve">каждом районе были </w:t>
      </w:r>
      <w:r w:rsidR="00992A70">
        <w:rPr>
          <w:rFonts w:ascii="Times New Roman" w:hAnsi="Times New Roman"/>
          <w:sz w:val="28"/>
          <w:szCs w:val="28"/>
        </w:rPr>
        <w:t>определены</w:t>
      </w:r>
      <w:r w:rsidRPr="00D42E5A">
        <w:rPr>
          <w:rFonts w:ascii="Times New Roman" w:hAnsi="Times New Roman"/>
          <w:sz w:val="28"/>
          <w:szCs w:val="28"/>
        </w:rPr>
        <w:t xml:space="preserve"> объекты культурного наследия, требующие особого внимания, на территории которых прошли субботники. В период с 15 апреля по 24 апреля 2022 года были проведены массовые субботники на  объектах культурного наследия с участием волонтеров культуры. В акции приняли участие более 400 волонтеров (202 зарегистрировались на мероприятие через портал </w:t>
      </w:r>
      <w:proofErr w:type="spellStart"/>
      <w:r w:rsidRPr="00D42E5A">
        <w:rPr>
          <w:rFonts w:ascii="Times New Roman" w:hAnsi="Times New Roman"/>
          <w:sz w:val="28"/>
          <w:szCs w:val="28"/>
        </w:rPr>
        <w:t>Добро</w:t>
      </w:r>
      <w:proofErr w:type="gramStart"/>
      <w:r w:rsidRPr="00D42E5A">
        <w:rPr>
          <w:rFonts w:ascii="Times New Roman" w:hAnsi="Times New Roman"/>
          <w:sz w:val="28"/>
          <w:szCs w:val="28"/>
        </w:rPr>
        <w:t>.р</w:t>
      </w:r>
      <w:proofErr w:type="gramEnd"/>
      <w:r w:rsidRPr="00D42E5A">
        <w:rPr>
          <w:rFonts w:ascii="Times New Roman" w:hAnsi="Times New Roman"/>
          <w:sz w:val="28"/>
          <w:szCs w:val="28"/>
        </w:rPr>
        <w:t>у</w:t>
      </w:r>
      <w:proofErr w:type="spellEnd"/>
      <w:r w:rsidRPr="00D42E5A">
        <w:rPr>
          <w:rFonts w:ascii="Times New Roman" w:hAnsi="Times New Roman"/>
          <w:sz w:val="28"/>
          <w:szCs w:val="28"/>
        </w:rPr>
        <w:t>)</w:t>
      </w:r>
    </w:p>
    <w:p w:rsidR="00D42E5A" w:rsidRPr="00D42E5A" w:rsidRDefault="00D42E5A" w:rsidP="00992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 xml:space="preserve">С 4  по  8   апреля  2022  г.   в г. Рязани    на  базе  Библиотеки  имени М. Горького состоялись мероприятия Межрегиональной школы волонтеров культуры #ВДЕЙСТВИИ, направленные на обмен добровольческими практиками и популяризацию деятельности волонтеров культуры. </w:t>
      </w:r>
      <w:r w:rsidR="00992A70">
        <w:rPr>
          <w:rFonts w:ascii="Times New Roman" w:hAnsi="Times New Roman"/>
          <w:sz w:val="28"/>
          <w:szCs w:val="28"/>
        </w:rPr>
        <w:t>У</w:t>
      </w:r>
      <w:r w:rsidRPr="00D42E5A">
        <w:rPr>
          <w:rFonts w:ascii="Times New Roman" w:hAnsi="Times New Roman"/>
          <w:sz w:val="28"/>
          <w:szCs w:val="28"/>
        </w:rPr>
        <w:t>частниками проекта стали сотрудники Мордовского краеведческого музея имени И.Д. Воронина и Национальной библиотеки имени А. С. Пушкина</w:t>
      </w:r>
      <w:r w:rsidR="00992A70">
        <w:rPr>
          <w:rFonts w:ascii="Times New Roman" w:hAnsi="Times New Roman"/>
          <w:sz w:val="28"/>
          <w:szCs w:val="28"/>
        </w:rPr>
        <w:t xml:space="preserve"> Республики</w:t>
      </w:r>
      <w:r w:rsidRPr="00D42E5A">
        <w:rPr>
          <w:rFonts w:ascii="Times New Roman" w:hAnsi="Times New Roman"/>
          <w:sz w:val="28"/>
          <w:szCs w:val="28"/>
        </w:rPr>
        <w:t xml:space="preserve"> Мордови</w:t>
      </w:r>
      <w:r w:rsidR="00992A70">
        <w:rPr>
          <w:rFonts w:ascii="Times New Roman" w:hAnsi="Times New Roman"/>
          <w:sz w:val="28"/>
          <w:szCs w:val="28"/>
        </w:rPr>
        <w:t>я</w:t>
      </w:r>
      <w:r w:rsidRPr="00D42E5A">
        <w:rPr>
          <w:rFonts w:ascii="Times New Roman" w:hAnsi="Times New Roman"/>
          <w:sz w:val="28"/>
          <w:szCs w:val="28"/>
        </w:rPr>
        <w:t>.</w:t>
      </w:r>
    </w:p>
    <w:p w:rsidR="00992A70" w:rsidRDefault="00D42E5A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>Важнейшими задачами, стоящими перед общественным движением «Волонтеры культуры», являются сохранение культурного наследия и восстановление памятников истории и культуры. Разновидностью таких памятников являются бывшие дворянские усадьбы, которых немало на территории современной Республики Мордовия.</w:t>
      </w:r>
      <w:r w:rsidR="00992A70">
        <w:rPr>
          <w:rFonts w:ascii="Times New Roman" w:hAnsi="Times New Roman"/>
          <w:sz w:val="28"/>
          <w:szCs w:val="28"/>
        </w:rPr>
        <w:t xml:space="preserve"> </w:t>
      </w:r>
      <w:r w:rsidRPr="00D42E5A">
        <w:rPr>
          <w:rFonts w:ascii="Times New Roman" w:hAnsi="Times New Roman"/>
          <w:sz w:val="28"/>
          <w:szCs w:val="28"/>
        </w:rPr>
        <w:t>В рамках совместного проекта «Леге</w:t>
      </w:r>
      <w:r w:rsidR="00992A70">
        <w:rPr>
          <w:rFonts w:ascii="Times New Roman" w:hAnsi="Times New Roman"/>
          <w:sz w:val="28"/>
          <w:szCs w:val="28"/>
        </w:rPr>
        <w:t>нды дворянских усадеб» АНО «РЦ «</w:t>
      </w:r>
      <w:r w:rsidRPr="00D42E5A">
        <w:rPr>
          <w:rFonts w:ascii="Times New Roman" w:hAnsi="Times New Roman"/>
          <w:sz w:val="28"/>
          <w:szCs w:val="28"/>
        </w:rPr>
        <w:t>Волонтеры культуры Мордовии» и Мордовского республиканского объединенного краеведческого музея им. И.Д. Воронина, который реализуется при поддержке Президентского фонда культурных инициатив</w:t>
      </w:r>
      <w:r w:rsidR="00992A70">
        <w:rPr>
          <w:rFonts w:ascii="Times New Roman" w:hAnsi="Times New Roman"/>
          <w:sz w:val="28"/>
          <w:szCs w:val="28"/>
        </w:rPr>
        <w:t>,</w:t>
      </w:r>
      <w:r w:rsidRPr="00D42E5A">
        <w:rPr>
          <w:rFonts w:ascii="Times New Roman" w:hAnsi="Times New Roman"/>
          <w:sz w:val="28"/>
          <w:szCs w:val="28"/>
        </w:rPr>
        <w:t xml:space="preserve"> в 2022 год</w:t>
      </w:r>
      <w:r w:rsidR="00992A70">
        <w:rPr>
          <w:rFonts w:ascii="Times New Roman" w:hAnsi="Times New Roman"/>
          <w:sz w:val="28"/>
          <w:szCs w:val="28"/>
        </w:rPr>
        <w:t>у</w:t>
      </w:r>
      <w:r w:rsidRPr="00D42E5A">
        <w:rPr>
          <w:rFonts w:ascii="Times New Roman" w:hAnsi="Times New Roman"/>
          <w:sz w:val="28"/>
          <w:szCs w:val="28"/>
        </w:rPr>
        <w:t xml:space="preserve"> организованы субботники на территории </w:t>
      </w:r>
      <w:r w:rsidR="00992A70">
        <w:rPr>
          <w:rFonts w:ascii="Times New Roman" w:hAnsi="Times New Roman"/>
          <w:sz w:val="28"/>
          <w:szCs w:val="28"/>
        </w:rPr>
        <w:t>бывших дворянских усадеб (</w:t>
      </w:r>
      <w:r w:rsidRPr="00D42E5A">
        <w:rPr>
          <w:rFonts w:ascii="Times New Roman" w:hAnsi="Times New Roman"/>
          <w:sz w:val="28"/>
          <w:szCs w:val="28"/>
        </w:rPr>
        <w:t>30 апреля 2022 г.</w:t>
      </w:r>
      <w:r w:rsidR="00992A70">
        <w:rPr>
          <w:rFonts w:ascii="Times New Roman" w:hAnsi="Times New Roman"/>
          <w:sz w:val="28"/>
          <w:szCs w:val="28"/>
        </w:rPr>
        <w:t xml:space="preserve">, </w:t>
      </w:r>
      <w:r w:rsidRPr="00D42E5A">
        <w:rPr>
          <w:rFonts w:ascii="Times New Roman" w:hAnsi="Times New Roman"/>
          <w:sz w:val="28"/>
          <w:szCs w:val="28"/>
        </w:rPr>
        <w:t>с. Лада, Ичалковский район</w:t>
      </w:r>
      <w:r w:rsidR="00992A70">
        <w:rPr>
          <w:rFonts w:ascii="Times New Roman" w:hAnsi="Times New Roman"/>
          <w:sz w:val="28"/>
          <w:szCs w:val="28"/>
        </w:rPr>
        <w:t>,</w:t>
      </w:r>
      <w:r w:rsidRPr="00D42E5A">
        <w:rPr>
          <w:rFonts w:ascii="Times New Roman" w:hAnsi="Times New Roman"/>
          <w:sz w:val="28"/>
          <w:szCs w:val="28"/>
        </w:rPr>
        <w:t xml:space="preserve"> б</w:t>
      </w:r>
      <w:r w:rsidR="00992A70">
        <w:rPr>
          <w:rFonts w:ascii="Times New Roman" w:hAnsi="Times New Roman"/>
          <w:sz w:val="28"/>
          <w:szCs w:val="28"/>
        </w:rPr>
        <w:t xml:space="preserve">ывшая барская усадьба </w:t>
      </w:r>
      <w:proofErr w:type="spellStart"/>
      <w:r w:rsidR="00992A70">
        <w:rPr>
          <w:rFonts w:ascii="Times New Roman" w:hAnsi="Times New Roman"/>
          <w:sz w:val="28"/>
          <w:szCs w:val="28"/>
        </w:rPr>
        <w:t>Инсарских</w:t>
      </w:r>
      <w:proofErr w:type="spellEnd"/>
      <w:r w:rsidR="00992A70">
        <w:rPr>
          <w:rFonts w:ascii="Times New Roman" w:hAnsi="Times New Roman"/>
          <w:sz w:val="28"/>
          <w:szCs w:val="28"/>
        </w:rPr>
        <w:t>;</w:t>
      </w:r>
      <w:r w:rsidRPr="00D42E5A">
        <w:rPr>
          <w:rFonts w:ascii="Times New Roman" w:hAnsi="Times New Roman"/>
          <w:sz w:val="28"/>
          <w:szCs w:val="28"/>
        </w:rPr>
        <w:t xml:space="preserve"> 14 мая 2022 г.</w:t>
      </w:r>
      <w:r w:rsidR="00992A70">
        <w:rPr>
          <w:rFonts w:ascii="Times New Roman" w:hAnsi="Times New Roman"/>
          <w:sz w:val="28"/>
          <w:szCs w:val="28"/>
        </w:rPr>
        <w:t xml:space="preserve">, </w:t>
      </w:r>
      <w:r w:rsidRPr="00D42E5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42E5A">
        <w:rPr>
          <w:rFonts w:ascii="Times New Roman" w:hAnsi="Times New Roman"/>
          <w:sz w:val="28"/>
          <w:szCs w:val="28"/>
        </w:rPr>
        <w:t>Стрельниково</w:t>
      </w:r>
      <w:proofErr w:type="spellEnd"/>
      <w:r w:rsidRPr="00D42E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E5A">
        <w:rPr>
          <w:rFonts w:ascii="Times New Roman" w:hAnsi="Times New Roman"/>
          <w:sz w:val="28"/>
          <w:szCs w:val="28"/>
        </w:rPr>
        <w:t>Атюрьевский</w:t>
      </w:r>
      <w:proofErr w:type="spellEnd"/>
      <w:r w:rsidRPr="00D42E5A">
        <w:rPr>
          <w:rFonts w:ascii="Times New Roman" w:hAnsi="Times New Roman"/>
          <w:sz w:val="28"/>
          <w:szCs w:val="28"/>
        </w:rPr>
        <w:t xml:space="preserve"> район</w:t>
      </w:r>
      <w:r w:rsidR="00992A70">
        <w:rPr>
          <w:rFonts w:ascii="Times New Roman" w:hAnsi="Times New Roman"/>
          <w:sz w:val="28"/>
          <w:szCs w:val="28"/>
        </w:rPr>
        <w:t>,</w:t>
      </w:r>
      <w:r w:rsidRPr="00D42E5A">
        <w:rPr>
          <w:rFonts w:ascii="Times New Roman" w:hAnsi="Times New Roman"/>
          <w:sz w:val="28"/>
          <w:szCs w:val="28"/>
        </w:rPr>
        <w:t xml:space="preserve"> бывшая барская усадьба </w:t>
      </w:r>
      <w:proofErr w:type="spellStart"/>
      <w:r w:rsidRPr="00D42E5A">
        <w:rPr>
          <w:rFonts w:ascii="Times New Roman" w:hAnsi="Times New Roman"/>
          <w:sz w:val="28"/>
          <w:szCs w:val="28"/>
        </w:rPr>
        <w:t>Кулунчаковых</w:t>
      </w:r>
      <w:proofErr w:type="spellEnd"/>
      <w:r w:rsidR="00992A70">
        <w:rPr>
          <w:rFonts w:ascii="Times New Roman" w:hAnsi="Times New Roman"/>
          <w:sz w:val="28"/>
          <w:szCs w:val="28"/>
        </w:rPr>
        <w:t>;</w:t>
      </w:r>
      <w:r w:rsidRPr="00D42E5A">
        <w:rPr>
          <w:rFonts w:ascii="Times New Roman" w:hAnsi="Times New Roman"/>
          <w:sz w:val="28"/>
          <w:szCs w:val="28"/>
        </w:rPr>
        <w:t xml:space="preserve">  28 мая 2022 г.</w:t>
      </w:r>
      <w:r w:rsidR="00992A7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42E5A">
        <w:rPr>
          <w:rFonts w:ascii="Times New Roman" w:hAnsi="Times New Roman"/>
          <w:sz w:val="28"/>
          <w:szCs w:val="28"/>
        </w:rPr>
        <w:t>с</w:t>
      </w:r>
      <w:proofErr w:type="gramEnd"/>
      <w:r w:rsidRPr="00D42E5A">
        <w:rPr>
          <w:rFonts w:ascii="Times New Roman" w:hAnsi="Times New Roman"/>
          <w:sz w:val="28"/>
          <w:szCs w:val="28"/>
        </w:rPr>
        <w:t>. Стародевичье, Ельниковский район</w:t>
      </w:r>
      <w:r w:rsidR="00992A70">
        <w:rPr>
          <w:rFonts w:ascii="Times New Roman" w:hAnsi="Times New Roman"/>
          <w:sz w:val="28"/>
          <w:szCs w:val="28"/>
        </w:rPr>
        <w:t>,</w:t>
      </w:r>
      <w:r w:rsidRPr="00D42E5A">
        <w:rPr>
          <w:rFonts w:ascii="Times New Roman" w:hAnsi="Times New Roman"/>
          <w:sz w:val="28"/>
          <w:szCs w:val="28"/>
        </w:rPr>
        <w:t xml:space="preserve"> бывшая барская усадьба </w:t>
      </w:r>
      <w:proofErr w:type="spellStart"/>
      <w:r w:rsidRPr="00D42E5A">
        <w:rPr>
          <w:rFonts w:ascii="Times New Roman" w:hAnsi="Times New Roman"/>
          <w:sz w:val="28"/>
          <w:szCs w:val="28"/>
        </w:rPr>
        <w:t>Кондаковых</w:t>
      </w:r>
      <w:proofErr w:type="spellEnd"/>
      <w:r w:rsidR="00992A70">
        <w:rPr>
          <w:rFonts w:ascii="Times New Roman" w:hAnsi="Times New Roman"/>
          <w:sz w:val="28"/>
          <w:szCs w:val="28"/>
        </w:rPr>
        <w:t>;</w:t>
      </w:r>
      <w:r w:rsidRPr="00D42E5A">
        <w:rPr>
          <w:rFonts w:ascii="Times New Roman" w:hAnsi="Times New Roman"/>
          <w:sz w:val="28"/>
          <w:szCs w:val="28"/>
        </w:rPr>
        <w:t xml:space="preserve"> 10 июня</w:t>
      </w:r>
      <w:r w:rsidR="00992A70">
        <w:rPr>
          <w:rFonts w:ascii="Times New Roman" w:hAnsi="Times New Roman"/>
          <w:sz w:val="28"/>
          <w:szCs w:val="28"/>
        </w:rPr>
        <w:t xml:space="preserve">, </w:t>
      </w:r>
      <w:r w:rsidRPr="00D42E5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D42E5A">
        <w:rPr>
          <w:rFonts w:ascii="Times New Roman" w:hAnsi="Times New Roman"/>
          <w:sz w:val="28"/>
          <w:szCs w:val="28"/>
        </w:rPr>
        <w:t>Чеберчино</w:t>
      </w:r>
      <w:proofErr w:type="spellEnd"/>
      <w:r w:rsidR="00992A70">
        <w:rPr>
          <w:rFonts w:ascii="Times New Roman" w:hAnsi="Times New Roman"/>
          <w:sz w:val="28"/>
          <w:szCs w:val="28"/>
        </w:rPr>
        <w:t>,</w:t>
      </w:r>
      <w:r w:rsidRPr="00D42E5A">
        <w:rPr>
          <w:rFonts w:ascii="Times New Roman" w:hAnsi="Times New Roman"/>
          <w:sz w:val="28"/>
          <w:szCs w:val="28"/>
        </w:rPr>
        <w:t xml:space="preserve"> Дубенск</w:t>
      </w:r>
      <w:r w:rsidR="00992A70">
        <w:rPr>
          <w:rFonts w:ascii="Times New Roman" w:hAnsi="Times New Roman"/>
          <w:sz w:val="28"/>
          <w:szCs w:val="28"/>
        </w:rPr>
        <w:t>ий район,</w:t>
      </w:r>
      <w:r w:rsidRPr="00D42E5A">
        <w:rPr>
          <w:rFonts w:ascii="Times New Roman" w:hAnsi="Times New Roman"/>
          <w:sz w:val="28"/>
          <w:szCs w:val="28"/>
        </w:rPr>
        <w:t xml:space="preserve"> территория церкв</w:t>
      </w:r>
      <w:r w:rsidR="00992A70">
        <w:rPr>
          <w:rFonts w:ascii="Times New Roman" w:hAnsi="Times New Roman"/>
          <w:sz w:val="28"/>
          <w:szCs w:val="28"/>
        </w:rPr>
        <w:t>и Казанской иконы Божией Матери;</w:t>
      </w:r>
      <w:r w:rsidRPr="00D42E5A">
        <w:rPr>
          <w:rFonts w:ascii="Times New Roman" w:hAnsi="Times New Roman"/>
          <w:sz w:val="28"/>
          <w:szCs w:val="28"/>
        </w:rPr>
        <w:t xml:space="preserve"> 18 июня</w:t>
      </w:r>
      <w:r w:rsidR="00992A70">
        <w:rPr>
          <w:rFonts w:ascii="Times New Roman" w:hAnsi="Times New Roman"/>
          <w:sz w:val="28"/>
          <w:szCs w:val="28"/>
        </w:rPr>
        <w:t>,</w:t>
      </w:r>
      <w:r w:rsidRPr="00D42E5A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D42E5A">
        <w:rPr>
          <w:rFonts w:ascii="Times New Roman" w:hAnsi="Times New Roman"/>
          <w:sz w:val="28"/>
          <w:szCs w:val="28"/>
        </w:rPr>
        <w:t>Чукалы</w:t>
      </w:r>
      <w:proofErr w:type="spellEnd"/>
      <w:r w:rsidR="00992A70">
        <w:rPr>
          <w:rFonts w:ascii="Times New Roman" w:hAnsi="Times New Roman"/>
          <w:sz w:val="28"/>
          <w:szCs w:val="28"/>
        </w:rPr>
        <w:t>,</w:t>
      </w:r>
      <w:r w:rsidRPr="00D42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E5A">
        <w:rPr>
          <w:rFonts w:ascii="Times New Roman" w:hAnsi="Times New Roman"/>
          <w:sz w:val="28"/>
          <w:szCs w:val="28"/>
        </w:rPr>
        <w:t>Большеигнатовск</w:t>
      </w:r>
      <w:r w:rsidR="00992A70">
        <w:rPr>
          <w:rFonts w:ascii="Times New Roman" w:hAnsi="Times New Roman"/>
          <w:sz w:val="28"/>
          <w:szCs w:val="28"/>
        </w:rPr>
        <w:t>ий</w:t>
      </w:r>
      <w:proofErr w:type="spellEnd"/>
      <w:r w:rsidRPr="00D42E5A">
        <w:rPr>
          <w:rFonts w:ascii="Times New Roman" w:hAnsi="Times New Roman"/>
          <w:sz w:val="28"/>
          <w:szCs w:val="28"/>
        </w:rPr>
        <w:t xml:space="preserve"> район</w:t>
      </w:r>
      <w:r w:rsidR="00992A70">
        <w:rPr>
          <w:rFonts w:ascii="Times New Roman" w:hAnsi="Times New Roman"/>
          <w:sz w:val="28"/>
          <w:szCs w:val="28"/>
        </w:rPr>
        <w:t>, д</w:t>
      </w:r>
      <w:r w:rsidRPr="00D42E5A">
        <w:rPr>
          <w:rFonts w:ascii="Times New Roman" w:hAnsi="Times New Roman"/>
          <w:sz w:val="28"/>
          <w:szCs w:val="28"/>
        </w:rPr>
        <w:t xml:space="preserve">ом управляющего поместьем </w:t>
      </w:r>
      <w:r w:rsidR="00992A70">
        <w:rPr>
          <w:rFonts w:ascii="Times New Roman" w:hAnsi="Times New Roman"/>
          <w:sz w:val="28"/>
          <w:szCs w:val="28"/>
        </w:rPr>
        <w:t>графа Н.А. Бахметьева-Протасова;</w:t>
      </w:r>
      <w:r w:rsidRPr="00D42E5A">
        <w:rPr>
          <w:rFonts w:ascii="Times New Roman" w:hAnsi="Times New Roman"/>
          <w:sz w:val="28"/>
          <w:szCs w:val="28"/>
        </w:rPr>
        <w:t xml:space="preserve"> 25 июня</w:t>
      </w:r>
      <w:r w:rsidR="00992A7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42E5A">
        <w:rPr>
          <w:rFonts w:ascii="Times New Roman" w:hAnsi="Times New Roman"/>
          <w:sz w:val="28"/>
          <w:szCs w:val="28"/>
        </w:rPr>
        <w:t>с</w:t>
      </w:r>
      <w:proofErr w:type="gramEnd"/>
      <w:r w:rsidRPr="00D42E5A">
        <w:rPr>
          <w:rFonts w:ascii="Times New Roman" w:hAnsi="Times New Roman"/>
          <w:sz w:val="28"/>
          <w:szCs w:val="28"/>
        </w:rPr>
        <w:t xml:space="preserve">. Старое </w:t>
      </w:r>
      <w:proofErr w:type="spellStart"/>
      <w:r w:rsidRPr="00D42E5A">
        <w:rPr>
          <w:rFonts w:ascii="Times New Roman" w:hAnsi="Times New Roman"/>
          <w:sz w:val="28"/>
          <w:szCs w:val="28"/>
        </w:rPr>
        <w:t>Акшино</w:t>
      </w:r>
      <w:proofErr w:type="spellEnd"/>
      <w:r w:rsidR="00992A70">
        <w:rPr>
          <w:rFonts w:ascii="Times New Roman" w:hAnsi="Times New Roman"/>
          <w:sz w:val="28"/>
          <w:szCs w:val="28"/>
        </w:rPr>
        <w:t>,</w:t>
      </w:r>
      <w:r w:rsidRPr="00D42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E5A">
        <w:rPr>
          <w:rFonts w:ascii="Times New Roman" w:hAnsi="Times New Roman"/>
          <w:sz w:val="28"/>
          <w:szCs w:val="28"/>
        </w:rPr>
        <w:t>Старошайговск</w:t>
      </w:r>
      <w:r w:rsidR="00992A70">
        <w:rPr>
          <w:rFonts w:ascii="Times New Roman" w:hAnsi="Times New Roman"/>
          <w:sz w:val="28"/>
          <w:szCs w:val="28"/>
        </w:rPr>
        <w:t>ий</w:t>
      </w:r>
      <w:proofErr w:type="spellEnd"/>
      <w:r w:rsidRPr="00D42E5A">
        <w:rPr>
          <w:rFonts w:ascii="Times New Roman" w:hAnsi="Times New Roman"/>
          <w:sz w:val="28"/>
          <w:szCs w:val="28"/>
        </w:rPr>
        <w:t xml:space="preserve"> район</w:t>
      </w:r>
      <w:r w:rsidR="00992A70">
        <w:rPr>
          <w:rFonts w:ascii="Times New Roman" w:hAnsi="Times New Roman"/>
          <w:sz w:val="28"/>
          <w:szCs w:val="28"/>
        </w:rPr>
        <w:t xml:space="preserve">, </w:t>
      </w:r>
      <w:r w:rsidRPr="00D42E5A">
        <w:rPr>
          <w:rFonts w:ascii="Times New Roman" w:hAnsi="Times New Roman"/>
          <w:sz w:val="28"/>
          <w:szCs w:val="28"/>
        </w:rPr>
        <w:t>бывшая усадьба рода Огаревых</w:t>
      </w:r>
      <w:r w:rsidR="00992A70">
        <w:rPr>
          <w:rFonts w:ascii="Times New Roman" w:hAnsi="Times New Roman"/>
          <w:sz w:val="28"/>
          <w:szCs w:val="28"/>
        </w:rPr>
        <w:t>)</w:t>
      </w:r>
      <w:r w:rsidRPr="00D42E5A">
        <w:rPr>
          <w:rFonts w:ascii="Times New Roman" w:hAnsi="Times New Roman"/>
          <w:sz w:val="28"/>
          <w:szCs w:val="28"/>
        </w:rPr>
        <w:t xml:space="preserve">. В субботниках приняли участие более 600 волонтеров. </w:t>
      </w:r>
    </w:p>
    <w:p w:rsidR="00E376F0" w:rsidRDefault="00E376F0" w:rsidP="00E37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E5A">
        <w:rPr>
          <w:rFonts w:ascii="Times New Roman" w:hAnsi="Times New Roman"/>
          <w:sz w:val="28"/>
          <w:szCs w:val="28"/>
        </w:rPr>
        <w:t xml:space="preserve">1 октября 2022 г. волонтеры приняли участие в работах по благоустройству территории бывшей усадьбы И.А. </w:t>
      </w:r>
      <w:proofErr w:type="spellStart"/>
      <w:r w:rsidRPr="00D42E5A">
        <w:rPr>
          <w:rFonts w:ascii="Times New Roman" w:hAnsi="Times New Roman"/>
          <w:sz w:val="28"/>
          <w:szCs w:val="28"/>
        </w:rPr>
        <w:t>Арапова</w:t>
      </w:r>
      <w:proofErr w:type="spellEnd"/>
      <w:r w:rsidRPr="00D42E5A">
        <w:rPr>
          <w:rFonts w:ascii="Times New Roman" w:hAnsi="Times New Roman"/>
          <w:sz w:val="28"/>
          <w:szCs w:val="28"/>
        </w:rPr>
        <w:t xml:space="preserve">, объекта культурного наследия первой половины </w:t>
      </w:r>
      <w:proofErr w:type="gramStart"/>
      <w:r w:rsidRPr="00D42E5A">
        <w:rPr>
          <w:rFonts w:ascii="Times New Roman" w:hAnsi="Times New Roman"/>
          <w:sz w:val="28"/>
          <w:szCs w:val="28"/>
        </w:rPr>
        <w:t>Х</w:t>
      </w:r>
      <w:proofErr w:type="gramEnd"/>
      <w:r w:rsidRPr="00D42E5A">
        <w:rPr>
          <w:rFonts w:ascii="Times New Roman" w:hAnsi="Times New Roman"/>
          <w:sz w:val="28"/>
          <w:szCs w:val="28"/>
        </w:rPr>
        <w:t xml:space="preserve">IX века. (Республика Мордовия, Ковылкинский район, г. Ковылкино). </w:t>
      </w:r>
    </w:p>
    <w:p w:rsidR="00024059" w:rsidRDefault="00E376F0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2022 года </w:t>
      </w:r>
      <w:r w:rsidRPr="00D42E5A">
        <w:rPr>
          <w:rFonts w:ascii="Times New Roman" w:hAnsi="Times New Roman"/>
          <w:sz w:val="28"/>
          <w:szCs w:val="28"/>
        </w:rPr>
        <w:t>руководитель регионального отделения ВОД «Волонтеры культуры», директор АНО «РЦ</w:t>
      </w:r>
      <w:r>
        <w:rPr>
          <w:rFonts w:ascii="Times New Roman" w:hAnsi="Times New Roman"/>
          <w:sz w:val="28"/>
          <w:szCs w:val="28"/>
        </w:rPr>
        <w:t xml:space="preserve"> «Волонтеры культуры Мордовии» Т.Н. Червячкова и волонтеры-активисты из государственных и муниципальных учреждений культуры</w:t>
      </w:r>
      <w:r w:rsidR="00024059">
        <w:rPr>
          <w:rFonts w:ascii="Times New Roman" w:hAnsi="Times New Roman"/>
          <w:sz w:val="28"/>
          <w:szCs w:val="28"/>
        </w:rPr>
        <w:t xml:space="preserve"> принимали участие в международных и всероссийских волонтерских проектах (В</w:t>
      </w:r>
      <w:r w:rsidR="00D42E5A" w:rsidRPr="00D42E5A">
        <w:rPr>
          <w:rFonts w:ascii="Times New Roman" w:hAnsi="Times New Roman"/>
          <w:sz w:val="28"/>
          <w:szCs w:val="28"/>
        </w:rPr>
        <w:t>сероссийская творческая мануфактур</w:t>
      </w:r>
      <w:r w:rsidR="00024059">
        <w:rPr>
          <w:rFonts w:ascii="Times New Roman" w:hAnsi="Times New Roman"/>
          <w:sz w:val="28"/>
          <w:szCs w:val="28"/>
        </w:rPr>
        <w:t>а волонтеров культуры «Город А»,</w:t>
      </w:r>
      <w:r w:rsidR="00D42E5A" w:rsidRPr="00D42E5A">
        <w:rPr>
          <w:rFonts w:ascii="Times New Roman" w:hAnsi="Times New Roman"/>
          <w:sz w:val="28"/>
          <w:szCs w:val="28"/>
        </w:rPr>
        <w:t xml:space="preserve"> Международн</w:t>
      </w:r>
      <w:r w:rsidR="00024059">
        <w:rPr>
          <w:rFonts w:ascii="Times New Roman" w:hAnsi="Times New Roman"/>
          <w:sz w:val="28"/>
          <w:szCs w:val="28"/>
        </w:rPr>
        <w:t>ый</w:t>
      </w:r>
      <w:r w:rsidR="00D42E5A" w:rsidRPr="00D42E5A">
        <w:rPr>
          <w:rFonts w:ascii="Times New Roman" w:hAnsi="Times New Roman"/>
          <w:sz w:val="28"/>
          <w:szCs w:val="28"/>
        </w:rPr>
        <w:t xml:space="preserve"> волонтерск</w:t>
      </w:r>
      <w:r w:rsidR="00024059">
        <w:rPr>
          <w:rFonts w:ascii="Times New Roman" w:hAnsi="Times New Roman"/>
          <w:sz w:val="28"/>
          <w:szCs w:val="28"/>
        </w:rPr>
        <w:t>ий</w:t>
      </w:r>
      <w:r w:rsidR="00D42E5A" w:rsidRPr="00D42E5A">
        <w:rPr>
          <w:rFonts w:ascii="Times New Roman" w:hAnsi="Times New Roman"/>
          <w:sz w:val="28"/>
          <w:szCs w:val="28"/>
        </w:rPr>
        <w:t xml:space="preserve"> лагер</w:t>
      </w:r>
      <w:r w:rsidR="00024059">
        <w:rPr>
          <w:rFonts w:ascii="Times New Roman" w:hAnsi="Times New Roman"/>
          <w:sz w:val="28"/>
          <w:szCs w:val="28"/>
        </w:rPr>
        <w:t xml:space="preserve">ь – </w:t>
      </w:r>
      <w:r w:rsidR="00D42E5A" w:rsidRPr="00D42E5A">
        <w:rPr>
          <w:rFonts w:ascii="Times New Roman" w:hAnsi="Times New Roman"/>
          <w:sz w:val="28"/>
          <w:szCs w:val="28"/>
        </w:rPr>
        <w:t xml:space="preserve">2022, </w:t>
      </w:r>
      <w:r w:rsidR="00024059">
        <w:rPr>
          <w:rFonts w:ascii="Times New Roman" w:hAnsi="Times New Roman"/>
          <w:sz w:val="28"/>
          <w:szCs w:val="28"/>
        </w:rPr>
        <w:t>«</w:t>
      </w:r>
      <w:proofErr w:type="spellStart"/>
      <w:r w:rsidR="00024059">
        <w:rPr>
          <w:rFonts w:ascii="Times New Roman" w:hAnsi="Times New Roman"/>
          <w:sz w:val="28"/>
          <w:szCs w:val="28"/>
        </w:rPr>
        <w:t>Добро</w:t>
      </w:r>
      <w:proofErr w:type="gramStart"/>
      <w:r w:rsidR="00024059">
        <w:rPr>
          <w:rFonts w:ascii="Times New Roman" w:hAnsi="Times New Roman"/>
          <w:sz w:val="28"/>
          <w:szCs w:val="28"/>
        </w:rPr>
        <w:t>.К</w:t>
      </w:r>
      <w:proofErr w:type="gramEnd"/>
      <w:r w:rsidR="00024059">
        <w:rPr>
          <w:rFonts w:ascii="Times New Roman" w:hAnsi="Times New Roman"/>
          <w:sz w:val="28"/>
          <w:szCs w:val="28"/>
        </w:rPr>
        <w:t>онференция</w:t>
      </w:r>
      <w:proofErr w:type="spellEnd"/>
      <w:r w:rsidR="00024059">
        <w:rPr>
          <w:rFonts w:ascii="Times New Roman" w:hAnsi="Times New Roman"/>
          <w:sz w:val="28"/>
          <w:szCs w:val="28"/>
        </w:rPr>
        <w:t>» и др.).</w:t>
      </w:r>
    </w:p>
    <w:p w:rsidR="00D42E5A" w:rsidRPr="00D42E5A" w:rsidRDefault="00024059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D42E5A" w:rsidRPr="00D42E5A">
        <w:rPr>
          <w:rFonts w:ascii="Times New Roman" w:hAnsi="Times New Roman"/>
          <w:sz w:val="28"/>
          <w:szCs w:val="28"/>
        </w:rPr>
        <w:t xml:space="preserve">олонтеры культуры Мордовии стали участниками проекта «Сохраняем наследие вместе», </w:t>
      </w:r>
      <w:r w:rsidR="00935BA7">
        <w:rPr>
          <w:rFonts w:ascii="Times New Roman" w:hAnsi="Times New Roman"/>
          <w:sz w:val="28"/>
          <w:szCs w:val="28"/>
        </w:rPr>
        <w:t>инициированного</w:t>
      </w:r>
      <w:r w:rsidR="00D42E5A" w:rsidRPr="00D42E5A">
        <w:rPr>
          <w:rFonts w:ascii="Times New Roman" w:hAnsi="Times New Roman"/>
          <w:sz w:val="28"/>
          <w:szCs w:val="28"/>
        </w:rPr>
        <w:t xml:space="preserve"> Ассоциаци</w:t>
      </w:r>
      <w:r w:rsidR="00935BA7">
        <w:rPr>
          <w:rFonts w:ascii="Times New Roman" w:hAnsi="Times New Roman"/>
          <w:sz w:val="28"/>
          <w:szCs w:val="28"/>
        </w:rPr>
        <w:t>ей</w:t>
      </w:r>
      <w:r w:rsidR="00D42E5A" w:rsidRPr="00D42E5A">
        <w:rPr>
          <w:rFonts w:ascii="Times New Roman" w:hAnsi="Times New Roman"/>
          <w:sz w:val="28"/>
          <w:szCs w:val="28"/>
        </w:rPr>
        <w:t xml:space="preserve"> волонтерских </w:t>
      </w:r>
      <w:r w:rsidR="00D42E5A" w:rsidRPr="00D42E5A">
        <w:rPr>
          <w:rFonts w:ascii="Times New Roman" w:hAnsi="Times New Roman"/>
          <w:sz w:val="28"/>
          <w:szCs w:val="28"/>
        </w:rPr>
        <w:lastRenderedPageBreak/>
        <w:t>центров и Всероссийск</w:t>
      </w:r>
      <w:r w:rsidR="00935BA7">
        <w:rPr>
          <w:rFonts w:ascii="Times New Roman" w:hAnsi="Times New Roman"/>
          <w:sz w:val="28"/>
          <w:szCs w:val="28"/>
        </w:rPr>
        <w:t>им</w:t>
      </w:r>
      <w:r w:rsidR="00D42E5A" w:rsidRPr="00D42E5A">
        <w:rPr>
          <w:rFonts w:ascii="Times New Roman" w:hAnsi="Times New Roman"/>
          <w:sz w:val="28"/>
          <w:szCs w:val="28"/>
        </w:rPr>
        <w:t xml:space="preserve"> общественн</w:t>
      </w:r>
      <w:r w:rsidR="00935BA7">
        <w:rPr>
          <w:rFonts w:ascii="Times New Roman" w:hAnsi="Times New Roman"/>
          <w:sz w:val="28"/>
          <w:szCs w:val="28"/>
        </w:rPr>
        <w:t>ым</w:t>
      </w:r>
      <w:r w:rsidR="00D42E5A" w:rsidRPr="00D42E5A">
        <w:rPr>
          <w:rFonts w:ascii="Times New Roman" w:hAnsi="Times New Roman"/>
          <w:sz w:val="28"/>
          <w:szCs w:val="28"/>
        </w:rPr>
        <w:t xml:space="preserve"> движение</w:t>
      </w:r>
      <w:r w:rsidR="00935BA7">
        <w:rPr>
          <w:rFonts w:ascii="Times New Roman" w:hAnsi="Times New Roman"/>
          <w:sz w:val="28"/>
          <w:szCs w:val="28"/>
        </w:rPr>
        <w:t xml:space="preserve">м «Волонтеры культуры» </w:t>
      </w:r>
      <w:r w:rsidR="00D42E5A" w:rsidRPr="00D42E5A">
        <w:rPr>
          <w:rFonts w:ascii="Times New Roman" w:hAnsi="Times New Roman"/>
          <w:sz w:val="28"/>
          <w:szCs w:val="28"/>
        </w:rPr>
        <w:t xml:space="preserve">в рамках программы «Волонтеры культуры» федерального проекта «Творческие люди» национального проекта «Культура». Инициатива поможет сохранить культурное наследие в 20 регионах России и привлечь к нему внимание населения. </w:t>
      </w:r>
    </w:p>
    <w:p w:rsidR="00992A70" w:rsidRDefault="00992A70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1C97" w:rsidRDefault="00B81C97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1C97" w:rsidRDefault="00B81C97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1C97" w:rsidRDefault="00B81C97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1C97" w:rsidRDefault="00B81C97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1C97" w:rsidRDefault="00B81C97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81C97" w:rsidRDefault="00B81C97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24059" w:rsidRDefault="00024059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E3F00" w:rsidRPr="000E3F00" w:rsidRDefault="000E3F00" w:rsidP="000240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3F00">
        <w:rPr>
          <w:rFonts w:ascii="Times New Roman" w:hAnsi="Times New Roman"/>
          <w:b/>
          <w:sz w:val="28"/>
          <w:szCs w:val="28"/>
        </w:rPr>
        <w:t>РАЗДЕЛ 4. Приоритетные творческие и социокультурные проекты</w:t>
      </w:r>
    </w:p>
    <w:p w:rsidR="000E3F00" w:rsidRPr="000E3F00" w:rsidRDefault="000E3F00" w:rsidP="000240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3F00">
        <w:rPr>
          <w:rFonts w:ascii="Times New Roman" w:hAnsi="Times New Roman"/>
          <w:b/>
          <w:sz w:val="28"/>
          <w:szCs w:val="28"/>
        </w:rPr>
        <w:t>государственных и муниципальных учреждений культуры</w:t>
      </w:r>
    </w:p>
    <w:p w:rsidR="000E3F00" w:rsidRDefault="000E3F00" w:rsidP="000240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3F00">
        <w:rPr>
          <w:rFonts w:ascii="Times New Roman" w:hAnsi="Times New Roman"/>
          <w:b/>
          <w:sz w:val="28"/>
          <w:szCs w:val="28"/>
        </w:rPr>
        <w:t>как субъектов культурной политики</w:t>
      </w:r>
    </w:p>
    <w:p w:rsidR="00FE6B66" w:rsidRDefault="00FE6B66" w:rsidP="00EB07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14D8" w:rsidRPr="008B1345" w:rsidRDefault="007E14D8" w:rsidP="007E14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1345">
        <w:rPr>
          <w:rFonts w:ascii="Times New Roman" w:hAnsi="Times New Roman"/>
          <w:b/>
          <w:sz w:val="28"/>
          <w:szCs w:val="28"/>
        </w:rPr>
        <w:t>4.1.   Театральные учреждения</w:t>
      </w:r>
    </w:p>
    <w:p w:rsidR="007E14D8" w:rsidRPr="008B1345" w:rsidRDefault="007E14D8" w:rsidP="007E14D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E14D8" w:rsidRPr="007E14D8" w:rsidRDefault="007E14D8" w:rsidP="007E14D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8B1345">
        <w:rPr>
          <w:rFonts w:ascii="Times New Roman" w:eastAsia="Verdana" w:hAnsi="Times New Roman"/>
          <w:sz w:val="28"/>
          <w:szCs w:val="28"/>
          <w:lang w:eastAsia="ru-RU"/>
        </w:rPr>
        <w:t xml:space="preserve">В настоящее время на территории Республики Мордовия театральное обслуживание населения осуществляют шесть театров – четыре </w:t>
      </w:r>
      <w:r w:rsidRPr="007E14D8">
        <w:rPr>
          <w:rFonts w:ascii="Times New Roman" w:eastAsia="Verdana" w:hAnsi="Times New Roman"/>
          <w:sz w:val="28"/>
          <w:szCs w:val="28"/>
          <w:lang w:eastAsia="ru-RU"/>
        </w:rPr>
        <w:t>республиканских, один муниципальный и один негосударственный:</w:t>
      </w:r>
    </w:p>
    <w:p w:rsidR="007E14D8" w:rsidRPr="007E14D8" w:rsidRDefault="007E14D8" w:rsidP="007E14D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‒ ГБУК «Государственный русский драматический театр Республики Мордовия»;</w:t>
      </w:r>
    </w:p>
    <w:p w:rsidR="007E14D8" w:rsidRPr="007E14D8" w:rsidRDefault="007E14D8" w:rsidP="007E14D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 xml:space="preserve">‒   ГБУК «Государственный музыкальный театр имени И.М. </w:t>
      </w:r>
      <w:proofErr w:type="spellStart"/>
      <w:r w:rsidRPr="007E14D8">
        <w:rPr>
          <w:rFonts w:ascii="Times New Roman" w:eastAsia="Verdana" w:hAnsi="Times New Roman"/>
          <w:sz w:val="28"/>
          <w:szCs w:val="28"/>
          <w:lang w:eastAsia="ru-RU"/>
        </w:rPr>
        <w:t>Яушева</w:t>
      </w:r>
      <w:proofErr w:type="spellEnd"/>
      <w:r w:rsidRPr="007E14D8">
        <w:rPr>
          <w:rFonts w:ascii="Times New Roman" w:eastAsia="Verdana" w:hAnsi="Times New Roman"/>
          <w:sz w:val="28"/>
          <w:szCs w:val="28"/>
          <w:lang w:eastAsia="ru-RU"/>
        </w:rPr>
        <w:t>»;</w:t>
      </w:r>
    </w:p>
    <w:p w:rsidR="007E14D8" w:rsidRPr="007E14D8" w:rsidRDefault="007E14D8" w:rsidP="007E14D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‒ ГБУК «Мордовский государственный национальный драматический театр»;</w:t>
      </w:r>
    </w:p>
    <w:p w:rsidR="007E14D8" w:rsidRPr="007E14D8" w:rsidRDefault="007E14D8" w:rsidP="007E14D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‒   ГБУК «Государственный театр кукол Республики Мордовия»;</w:t>
      </w:r>
    </w:p>
    <w:p w:rsidR="007E14D8" w:rsidRPr="007E14D8" w:rsidRDefault="007E14D8" w:rsidP="007E14D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‒   МБУК «Городской детский центр театра и кино «Крошка»;</w:t>
      </w:r>
    </w:p>
    <w:p w:rsidR="007E14D8" w:rsidRPr="007E14D8" w:rsidRDefault="007E14D8" w:rsidP="007E14D8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‒  АНО «Театр-студия «Малый художественный альтернативный театрик».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За 2022 год театры посетили 300,74 тыс. человек. П</w:t>
      </w:r>
      <w:r w:rsidRPr="007E14D8">
        <w:rPr>
          <w:rFonts w:ascii="Times New Roman" w:eastAsia="Times New Roman" w:hAnsi="Times New Roman"/>
          <w:sz w:val="28"/>
          <w:szCs w:val="28"/>
          <w:lang w:eastAsia="ar-SA"/>
        </w:rPr>
        <w:t xml:space="preserve">редставлено 12 премьер. 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 xml:space="preserve">В целях увеличения числа посещений культурных мероприятий в  ГБУК «Государственный музыкальный театр имени И.М. </w:t>
      </w:r>
      <w:proofErr w:type="spellStart"/>
      <w:r w:rsidRPr="007E14D8">
        <w:rPr>
          <w:rFonts w:ascii="Times New Roman" w:hAnsi="Times New Roman"/>
          <w:sz w:val="28"/>
          <w:szCs w:val="28"/>
        </w:rPr>
        <w:t>Яушева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Республики Мордовия» </w:t>
      </w:r>
      <w:r w:rsidR="00BE1539">
        <w:rPr>
          <w:rFonts w:ascii="Times New Roman" w:hAnsi="Times New Roman"/>
          <w:sz w:val="28"/>
          <w:szCs w:val="28"/>
        </w:rPr>
        <w:t>реализован</w:t>
      </w:r>
      <w:r w:rsidRPr="007E14D8">
        <w:rPr>
          <w:rFonts w:ascii="Times New Roman" w:hAnsi="Times New Roman"/>
          <w:sz w:val="28"/>
          <w:szCs w:val="28"/>
        </w:rPr>
        <w:t xml:space="preserve"> проект «Театральная атмосфера», в рамках которого в малом зале театра, в </w:t>
      </w:r>
      <w:proofErr w:type="spellStart"/>
      <w:r w:rsidRPr="007E14D8">
        <w:rPr>
          <w:rFonts w:ascii="Times New Roman" w:hAnsi="Times New Roman"/>
          <w:sz w:val="28"/>
          <w:szCs w:val="28"/>
        </w:rPr>
        <w:t>Яушевской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гостиной, в атриуме театра про</w:t>
      </w:r>
      <w:r w:rsidR="00BE1539">
        <w:rPr>
          <w:rFonts w:ascii="Times New Roman" w:hAnsi="Times New Roman"/>
          <w:sz w:val="28"/>
          <w:szCs w:val="28"/>
        </w:rPr>
        <w:t>шли</w:t>
      </w:r>
      <w:r w:rsidRPr="007E14D8">
        <w:rPr>
          <w:rFonts w:ascii="Times New Roman" w:hAnsi="Times New Roman"/>
          <w:sz w:val="28"/>
          <w:szCs w:val="28"/>
        </w:rPr>
        <w:t xml:space="preserve"> творческие встречи с ведущими артистами театра и концерты камерной музыки. Запущен проект «Живой рояль» – концерты фортепианной музыки перед началом спектакля.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color w:val="FF0000"/>
          <w:sz w:val="28"/>
          <w:szCs w:val="28"/>
        </w:rPr>
        <w:tab/>
      </w:r>
      <w:r w:rsidRPr="007E14D8">
        <w:rPr>
          <w:rFonts w:ascii="Times New Roman" w:hAnsi="Times New Roman"/>
          <w:sz w:val="28"/>
          <w:szCs w:val="28"/>
        </w:rPr>
        <w:t>За 2022 год проведено 4 трансляции мероприятий на портале «</w:t>
      </w:r>
      <w:proofErr w:type="spellStart"/>
      <w:r w:rsidRPr="007E14D8">
        <w:rPr>
          <w:rFonts w:ascii="Times New Roman" w:hAnsi="Times New Roman"/>
          <w:sz w:val="28"/>
          <w:szCs w:val="28"/>
        </w:rPr>
        <w:t>Культура</w:t>
      </w:r>
      <w:proofErr w:type="gramStart"/>
      <w:r w:rsidRPr="007E14D8">
        <w:rPr>
          <w:rFonts w:ascii="Times New Roman" w:hAnsi="Times New Roman"/>
          <w:sz w:val="28"/>
          <w:szCs w:val="28"/>
        </w:rPr>
        <w:t>.Р</w:t>
      </w:r>
      <w:proofErr w:type="gramEnd"/>
      <w:r w:rsidRPr="007E14D8">
        <w:rPr>
          <w:rFonts w:ascii="Times New Roman" w:hAnsi="Times New Roman"/>
          <w:sz w:val="28"/>
          <w:szCs w:val="28"/>
        </w:rPr>
        <w:t>Ф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», количество публикаций в АИС </w:t>
      </w:r>
      <w:r w:rsidRPr="007E14D8">
        <w:rPr>
          <w:rFonts w:ascii="Times New Roman" w:hAnsi="Times New Roman"/>
          <w:sz w:val="28"/>
          <w:szCs w:val="28"/>
          <w:lang w:val="en-US"/>
        </w:rPr>
        <w:t>PRO</w:t>
      </w:r>
      <w:r w:rsidRPr="007E14D8">
        <w:rPr>
          <w:rFonts w:ascii="Times New Roman" w:hAnsi="Times New Roman"/>
          <w:sz w:val="28"/>
          <w:szCs w:val="28"/>
        </w:rPr>
        <w:t xml:space="preserve">.Культура – 47. Продолжают работу онлайн-проекты театра: «Виват, театр!», «Театральный маршрут», «По страницам любимых опер». На официальном сайте проведено </w:t>
      </w:r>
      <w:r w:rsidRPr="007E14D8">
        <w:rPr>
          <w:rFonts w:ascii="Times New Roman" w:hAnsi="Times New Roman"/>
          <w:sz w:val="28"/>
          <w:szCs w:val="28"/>
        </w:rPr>
        <w:lastRenderedPageBreak/>
        <w:t xml:space="preserve">48 онлайн-мероприятий, </w:t>
      </w:r>
      <w:proofErr w:type="gramStart"/>
      <w:r w:rsidRPr="007E14D8">
        <w:rPr>
          <w:rFonts w:ascii="Times New Roman" w:hAnsi="Times New Roman"/>
          <w:sz w:val="28"/>
          <w:szCs w:val="28"/>
        </w:rPr>
        <w:t>которые</w:t>
      </w:r>
      <w:proofErr w:type="gramEnd"/>
      <w:r w:rsidRPr="007E14D8">
        <w:rPr>
          <w:rFonts w:ascii="Times New Roman" w:hAnsi="Times New Roman"/>
          <w:sz w:val="28"/>
          <w:szCs w:val="28"/>
        </w:rPr>
        <w:t xml:space="preserve"> посмотрели 51020 зрителей, в социальных сетях – 309 онлайн-мероприятий с аудиторией 200</w:t>
      </w:r>
      <w:r w:rsidR="00BE1539">
        <w:rPr>
          <w:rFonts w:ascii="Times New Roman" w:hAnsi="Times New Roman"/>
          <w:sz w:val="28"/>
          <w:szCs w:val="28"/>
        </w:rPr>
        <w:t xml:space="preserve"> </w:t>
      </w:r>
      <w:r w:rsidRPr="007E14D8">
        <w:rPr>
          <w:rFonts w:ascii="Times New Roman" w:hAnsi="Times New Roman"/>
          <w:sz w:val="28"/>
          <w:szCs w:val="28"/>
        </w:rPr>
        <w:t>038 человек.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В период с января по июнь 2022 года реализовывался проект «Создание театра «Акварель» совместно с Центром культуры </w:t>
      </w:r>
      <w:proofErr w:type="spellStart"/>
      <w:r w:rsidRPr="007E14D8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Артисты театра проводили мастер-классы, встречи с художниками театра, экскурсии, просмотры спектаклей.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14D8">
        <w:rPr>
          <w:rFonts w:ascii="Times New Roman" w:hAnsi="Times New Roman"/>
          <w:sz w:val="28"/>
          <w:szCs w:val="28"/>
        </w:rPr>
        <w:t xml:space="preserve">Артисты театра приняли участие в праздничных мероприятиях посвященных 300-летию Прокуратуры РФ, в марте в рамках </w:t>
      </w:r>
      <w:r w:rsidRPr="007E14D8">
        <w:rPr>
          <w:rFonts w:ascii="Times New Roman" w:hAnsi="Times New Roman"/>
          <w:sz w:val="28"/>
          <w:szCs w:val="28"/>
          <w:lang w:val="en-US"/>
        </w:rPr>
        <w:t>XXXI</w:t>
      </w:r>
      <w:r w:rsidRPr="007E14D8">
        <w:rPr>
          <w:rFonts w:ascii="Times New Roman" w:hAnsi="Times New Roman"/>
          <w:sz w:val="28"/>
          <w:szCs w:val="28"/>
        </w:rPr>
        <w:t xml:space="preserve"> Всероссийского фестиваля музыки композиторов Поволжья и </w:t>
      </w:r>
      <w:proofErr w:type="spellStart"/>
      <w:r w:rsidRPr="007E14D8">
        <w:rPr>
          <w:rFonts w:ascii="Times New Roman" w:hAnsi="Times New Roman"/>
          <w:sz w:val="28"/>
          <w:szCs w:val="28"/>
        </w:rPr>
        <w:t>Приуралья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был показ балетный спектакль Н. Кошелевой «Мордовская легенда», 8 мая в рамках акции «Квартал Победы» на площади перед театром прошла театрализованная концертная программа «Нам дороги эти позабыть нельзя».</w:t>
      </w:r>
      <w:proofErr w:type="gramEnd"/>
      <w:r w:rsidRPr="007E14D8">
        <w:rPr>
          <w:rFonts w:ascii="Times New Roman" w:hAnsi="Times New Roman"/>
          <w:sz w:val="28"/>
          <w:szCs w:val="28"/>
        </w:rPr>
        <w:t xml:space="preserve"> В июле артисты театра принимали участие во Всероссийском празднике «Сабантуй». 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Театром совместно с НКО подано 6 заявок на гранты в Фонд культурных инициатив, Российский Фонд культуры, Правительства Республики Татарстан, Союза театральных деятелей Российской Федерации. Поддержаны 2 заявки на сумму 5 940 042,0 рублей.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октябре 2022 года феврале 2022 года на базе музыкального театра  состо</w:t>
      </w:r>
      <w:r w:rsidR="00BE1539">
        <w:rPr>
          <w:rFonts w:ascii="Times New Roman" w:hAnsi="Times New Roman"/>
          <w:sz w:val="28"/>
          <w:szCs w:val="28"/>
        </w:rPr>
        <w:t>ялся</w:t>
      </w:r>
      <w:r w:rsidRPr="007E14D8">
        <w:rPr>
          <w:rFonts w:ascii="Times New Roman" w:hAnsi="Times New Roman"/>
          <w:sz w:val="28"/>
          <w:szCs w:val="28"/>
        </w:rPr>
        <w:t xml:space="preserve"> Международный фестиваль-конкурс «Новая лиса», проект поддержан Российским Фондом культуры.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9 декабря текущего на сцене театра состо</w:t>
      </w:r>
      <w:r w:rsidR="00BE1539">
        <w:rPr>
          <w:rFonts w:ascii="Times New Roman" w:hAnsi="Times New Roman"/>
          <w:sz w:val="28"/>
          <w:szCs w:val="28"/>
        </w:rPr>
        <w:t>ялся</w:t>
      </w:r>
      <w:r w:rsidRPr="007E14D8">
        <w:rPr>
          <w:rFonts w:ascii="Times New Roman" w:hAnsi="Times New Roman"/>
          <w:sz w:val="28"/>
          <w:szCs w:val="28"/>
        </w:rPr>
        <w:t xml:space="preserve"> премьерный показ оперы Н.А. Римского-Корсакова «Снегурочка», проект поддержан Союзом театральных деятелей Российской Федерации.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15-16 апреля в рамках федеральной программы «Большие гастроли» на сцене Государственного музыкального театра имени И.М. </w:t>
      </w:r>
      <w:proofErr w:type="spellStart"/>
      <w:r w:rsidRPr="007E14D8">
        <w:rPr>
          <w:rFonts w:ascii="Times New Roman" w:hAnsi="Times New Roman"/>
          <w:sz w:val="28"/>
          <w:szCs w:val="28"/>
        </w:rPr>
        <w:t>Яушева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со своими спектаклями выступила группа Саратовского академического театра оперы и балета, а творческий коллектив музыкального театра гастролировал в Саратове. На сцене Саратовского театра оперы  и балета были показаны музыкальная комедия «Тетушка Чарли», музыкальная сказка «Принцесса-генерал», мюзикл «</w:t>
      </w:r>
      <w:proofErr w:type="spellStart"/>
      <w:r w:rsidRPr="007E14D8">
        <w:rPr>
          <w:rFonts w:ascii="Times New Roman" w:hAnsi="Times New Roman"/>
          <w:sz w:val="28"/>
          <w:szCs w:val="28"/>
        </w:rPr>
        <w:t>Труффальдино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7E14D8">
        <w:rPr>
          <w:rFonts w:ascii="Times New Roman" w:hAnsi="Times New Roman"/>
          <w:sz w:val="28"/>
          <w:szCs w:val="28"/>
        </w:rPr>
        <w:t>Бергамо</w:t>
      </w:r>
      <w:proofErr w:type="spellEnd"/>
      <w:r w:rsidRPr="007E14D8">
        <w:rPr>
          <w:rFonts w:ascii="Times New Roman" w:hAnsi="Times New Roman"/>
          <w:sz w:val="28"/>
          <w:szCs w:val="28"/>
        </w:rPr>
        <w:t>».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В отчетном периоде театр выезжал с гастролями в города: Пенза, Кузнецк, Ульяновск.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В ГБУК «Мордовский государственный национальный драматический театр»  число посещений театра составило 96 800 человек (199,9 % при плановом значении показателя 48 400 человек). Льготное посещение инвалидами  составило 635 человек. Число посещений выставок, лекций, мастер-классов и открытых репетиций 8536 человек.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Количество обращений к цифровым ресурсам – 62 294 человек (при </w:t>
      </w:r>
      <w:proofErr w:type="gramStart"/>
      <w:r w:rsidRPr="007E14D8">
        <w:rPr>
          <w:rFonts w:ascii="Times New Roman" w:hAnsi="Times New Roman"/>
          <w:sz w:val="28"/>
          <w:szCs w:val="28"/>
        </w:rPr>
        <w:t>плановом</w:t>
      </w:r>
      <w:proofErr w:type="gramEnd"/>
      <w:r w:rsidRPr="007E14D8">
        <w:rPr>
          <w:rFonts w:ascii="Times New Roman" w:hAnsi="Times New Roman"/>
          <w:sz w:val="28"/>
          <w:szCs w:val="28"/>
        </w:rPr>
        <w:t xml:space="preserve"> 38 000 чел.)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</w:r>
      <w:proofErr w:type="gramStart"/>
      <w:r w:rsidRPr="007E14D8">
        <w:rPr>
          <w:rFonts w:ascii="Times New Roman" w:hAnsi="Times New Roman"/>
          <w:sz w:val="28"/>
          <w:szCs w:val="28"/>
        </w:rPr>
        <w:t>Проведен</w:t>
      </w:r>
      <w:proofErr w:type="gramEnd"/>
      <w:r w:rsidRPr="007E14D8">
        <w:rPr>
          <w:rFonts w:ascii="Times New Roman" w:hAnsi="Times New Roman"/>
          <w:sz w:val="28"/>
          <w:szCs w:val="28"/>
        </w:rPr>
        <w:t xml:space="preserve"> полноценный </w:t>
      </w:r>
      <w:proofErr w:type="spellStart"/>
      <w:r w:rsidRPr="007E14D8">
        <w:rPr>
          <w:rFonts w:ascii="Times New Roman" w:hAnsi="Times New Roman"/>
          <w:sz w:val="28"/>
          <w:szCs w:val="28"/>
        </w:rPr>
        <w:t>редизайн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сайта (</w:t>
      </w:r>
      <w:hyperlink r:id="rId13" w:history="1">
        <w:r w:rsidRPr="007E14D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7E14D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7E14D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mordoviatheatre</w:t>
        </w:r>
        <w:proofErr w:type="spellEnd"/>
        <w:r w:rsidRPr="007E14D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7E14D8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7E14D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7E14D8">
        <w:rPr>
          <w:rFonts w:ascii="Times New Roman" w:hAnsi="Times New Roman"/>
          <w:sz w:val="28"/>
          <w:szCs w:val="28"/>
        </w:rPr>
        <w:t xml:space="preserve">). Проведено 3 онлайн-трансляций на портале «Культура РФ»: трансляция концерта к Всероссийскому дню мордовских языков, трансляция мастер-класса «Театральная кукла с мордовским акцентом», трансляция концерта к </w:t>
      </w:r>
      <w:r w:rsidRPr="007E14D8">
        <w:rPr>
          <w:rFonts w:ascii="Times New Roman" w:hAnsi="Times New Roman"/>
          <w:sz w:val="28"/>
          <w:szCs w:val="28"/>
        </w:rPr>
        <w:lastRenderedPageBreak/>
        <w:t xml:space="preserve">Международному Дню родного языка, трансляция Пресс-конференции «Специальный показ: как </w:t>
      </w:r>
      <w:proofErr w:type="spellStart"/>
      <w:r w:rsidRPr="007E14D8">
        <w:rPr>
          <w:rFonts w:ascii="Times New Roman" w:hAnsi="Times New Roman"/>
          <w:sz w:val="28"/>
          <w:szCs w:val="28"/>
        </w:rPr>
        <w:t>тифлокомментирование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14D8">
        <w:rPr>
          <w:rFonts w:ascii="Times New Roman" w:hAnsi="Times New Roman"/>
          <w:sz w:val="28"/>
          <w:szCs w:val="28"/>
        </w:rPr>
        <w:t>помогает незрячим знакомится</w:t>
      </w:r>
      <w:proofErr w:type="gramEnd"/>
      <w:r w:rsidRPr="007E14D8">
        <w:rPr>
          <w:rFonts w:ascii="Times New Roman" w:hAnsi="Times New Roman"/>
          <w:sz w:val="28"/>
          <w:szCs w:val="28"/>
        </w:rPr>
        <w:t xml:space="preserve">, с искусством проведена в группе </w:t>
      </w:r>
      <w:proofErr w:type="spellStart"/>
      <w:r w:rsidRPr="007E14D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E14D8">
        <w:rPr>
          <w:rFonts w:ascii="Times New Roman" w:hAnsi="Times New Roman"/>
          <w:sz w:val="28"/>
          <w:szCs w:val="28"/>
        </w:rPr>
        <w:t>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 xml:space="preserve">На платформе </w:t>
      </w:r>
      <w:r w:rsidRPr="007E14D8">
        <w:rPr>
          <w:rFonts w:ascii="Times New Roman" w:hAnsi="Times New Roman"/>
          <w:sz w:val="28"/>
          <w:szCs w:val="28"/>
          <w:lang w:val="en-US"/>
        </w:rPr>
        <w:t>PRO</w:t>
      </w:r>
      <w:r w:rsidRPr="007E14D8">
        <w:rPr>
          <w:rFonts w:ascii="Times New Roman" w:hAnsi="Times New Roman"/>
          <w:sz w:val="28"/>
          <w:szCs w:val="28"/>
        </w:rPr>
        <w:t>.</w:t>
      </w:r>
      <w:proofErr w:type="spellStart"/>
      <w:r w:rsidRPr="007E14D8">
        <w:rPr>
          <w:rFonts w:ascii="Times New Roman" w:hAnsi="Times New Roman"/>
          <w:sz w:val="28"/>
          <w:szCs w:val="28"/>
        </w:rPr>
        <w:t>Культура</w:t>
      </w:r>
      <w:proofErr w:type="gramStart"/>
      <w:r w:rsidRPr="007E14D8">
        <w:rPr>
          <w:rFonts w:ascii="Times New Roman" w:hAnsi="Times New Roman"/>
          <w:sz w:val="28"/>
          <w:szCs w:val="28"/>
        </w:rPr>
        <w:t>.Р</w:t>
      </w:r>
      <w:proofErr w:type="gramEnd"/>
      <w:r w:rsidRPr="007E14D8">
        <w:rPr>
          <w:rFonts w:ascii="Times New Roman" w:hAnsi="Times New Roman"/>
          <w:sz w:val="28"/>
          <w:szCs w:val="28"/>
        </w:rPr>
        <w:t>Ф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проведен </w:t>
      </w:r>
      <w:r w:rsidRPr="007E14D8">
        <w:rPr>
          <w:rFonts w:ascii="Times New Roman" w:hAnsi="Times New Roman"/>
          <w:sz w:val="28"/>
          <w:szCs w:val="28"/>
          <w:lang w:val="en-US"/>
        </w:rPr>
        <w:t>II</w:t>
      </w:r>
      <w:r w:rsidRPr="007E14D8">
        <w:rPr>
          <w:rFonts w:ascii="Times New Roman" w:hAnsi="Times New Roman"/>
          <w:sz w:val="28"/>
          <w:szCs w:val="28"/>
        </w:rPr>
        <w:t xml:space="preserve"> конкурс #</w:t>
      </w:r>
      <w:r w:rsidRPr="007E14D8">
        <w:rPr>
          <w:rFonts w:ascii="Times New Roman" w:hAnsi="Times New Roman"/>
          <w:sz w:val="28"/>
          <w:szCs w:val="28"/>
          <w:lang w:val="en-US"/>
        </w:rPr>
        <w:t>National</w:t>
      </w:r>
      <w:proofErr w:type="spellStart"/>
      <w:r w:rsidRPr="007E14D8">
        <w:rPr>
          <w:rFonts w:ascii="Times New Roman" w:hAnsi="Times New Roman"/>
          <w:sz w:val="28"/>
          <w:szCs w:val="28"/>
        </w:rPr>
        <w:t>Блогер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среди креативных </w:t>
      </w:r>
      <w:proofErr w:type="spellStart"/>
      <w:r w:rsidRPr="007E14D8">
        <w:rPr>
          <w:rFonts w:ascii="Times New Roman" w:hAnsi="Times New Roman"/>
          <w:sz w:val="28"/>
          <w:szCs w:val="28"/>
        </w:rPr>
        <w:t>блогеров</w:t>
      </w:r>
      <w:proofErr w:type="spellEnd"/>
      <w:r w:rsidRPr="007E14D8">
        <w:rPr>
          <w:rFonts w:ascii="Times New Roman" w:hAnsi="Times New Roman"/>
          <w:sz w:val="28"/>
          <w:szCs w:val="28"/>
        </w:rPr>
        <w:t>, любителей и профессионалов в области съемки видеосюжетов о театре.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новом сезоне театр предложил молодому зрителю постановку «</w:t>
      </w:r>
      <w:proofErr w:type="spellStart"/>
      <w:r w:rsidRPr="007E14D8">
        <w:rPr>
          <w:rFonts w:ascii="Times New Roman" w:hAnsi="Times New Roman"/>
          <w:sz w:val="28"/>
          <w:szCs w:val="28"/>
        </w:rPr>
        <w:t>Масторава</w:t>
      </w:r>
      <w:proofErr w:type="spellEnd"/>
      <w:r w:rsidRPr="007E14D8">
        <w:rPr>
          <w:rFonts w:ascii="Times New Roman" w:hAnsi="Times New Roman"/>
          <w:sz w:val="28"/>
          <w:szCs w:val="28"/>
        </w:rPr>
        <w:t>» по эрзянско-</w:t>
      </w:r>
      <w:proofErr w:type="spellStart"/>
      <w:r w:rsidRPr="007E14D8">
        <w:rPr>
          <w:rFonts w:ascii="Times New Roman" w:hAnsi="Times New Roman"/>
          <w:sz w:val="28"/>
          <w:szCs w:val="28"/>
        </w:rPr>
        <w:t>мокшанскому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героическому эпосу о сотворении мира и человека, о возникновении мордовского народа и его жизненных устоях. 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Для держателей Пушкинской карты поставлен новый спектакль «Алые паруса» по повести А. Грина, в спектакле акцентируется внимание на передаче эмоциональной составляющей через музыку.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 xml:space="preserve">Театр стал участником брендового маршрута Республики Мордовия «Зов </w:t>
      </w:r>
      <w:proofErr w:type="spellStart"/>
      <w:r w:rsidRPr="007E14D8">
        <w:rPr>
          <w:rFonts w:ascii="Times New Roman" w:hAnsi="Times New Roman"/>
          <w:sz w:val="28"/>
          <w:szCs w:val="28"/>
        </w:rPr>
        <w:t>Торамы</w:t>
      </w:r>
      <w:proofErr w:type="spellEnd"/>
      <w:r w:rsidRPr="007E14D8">
        <w:rPr>
          <w:rFonts w:ascii="Times New Roman" w:hAnsi="Times New Roman"/>
          <w:sz w:val="28"/>
          <w:szCs w:val="28"/>
        </w:rPr>
        <w:t>», которые получил статус национального туристского маршрута.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преддверии Дня защитника Отечества театр провел культурную акцию «Папин выходной в театре».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национальном драматическом театре проводится конкурс среди муниципальных районов республики, которые активно и плодотворно работали по посещению спектаклей театра в течение года. Суммируется общее количество зрителей по району за текущий год.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январе актеры театра приняли участие в торжественном мероприятии «Память без срока давности», приуроченного к Международному дню памяти жертв Холокоста и годовщине освобождения лагеря смерти «</w:t>
      </w:r>
      <w:proofErr w:type="spellStart"/>
      <w:r w:rsidRPr="007E14D8">
        <w:rPr>
          <w:rFonts w:ascii="Times New Roman" w:hAnsi="Times New Roman"/>
          <w:sz w:val="28"/>
          <w:szCs w:val="28"/>
        </w:rPr>
        <w:t>Аушвиц</w:t>
      </w:r>
      <w:proofErr w:type="spellEnd"/>
      <w:r w:rsidRPr="007E14D8">
        <w:rPr>
          <w:rFonts w:ascii="Times New Roman" w:hAnsi="Times New Roman"/>
          <w:sz w:val="28"/>
          <w:szCs w:val="28"/>
        </w:rPr>
        <w:t>» (Освенцим).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 xml:space="preserve">Артист театра П. Михайлов стал победителем </w:t>
      </w:r>
      <w:r w:rsidRPr="007E14D8">
        <w:rPr>
          <w:rFonts w:ascii="Times New Roman" w:hAnsi="Times New Roman"/>
          <w:sz w:val="28"/>
          <w:szCs w:val="28"/>
          <w:lang w:val="en-US"/>
        </w:rPr>
        <w:t>III</w:t>
      </w:r>
      <w:r w:rsidRPr="007E14D8">
        <w:rPr>
          <w:rFonts w:ascii="Times New Roman" w:hAnsi="Times New Roman"/>
          <w:sz w:val="28"/>
          <w:szCs w:val="28"/>
        </w:rPr>
        <w:t xml:space="preserve"> Международного театрального онлайн-марафоне «Дороги Победы» с песней «Ехали танкисты» в номинации «Музыкальный номер».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 xml:space="preserve">На </w:t>
      </w:r>
      <w:r w:rsidRPr="007E14D8">
        <w:rPr>
          <w:rFonts w:ascii="Times New Roman" w:hAnsi="Times New Roman"/>
          <w:sz w:val="28"/>
          <w:szCs w:val="28"/>
          <w:lang w:val="en-US"/>
        </w:rPr>
        <w:t>XIV</w:t>
      </w:r>
      <w:r w:rsidRPr="007E14D8">
        <w:rPr>
          <w:rFonts w:ascii="Times New Roman" w:hAnsi="Times New Roman"/>
          <w:sz w:val="28"/>
          <w:szCs w:val="28"/>
        </w:rPr>
        <w:t xml:space="preserve"> Международном фестивале театров финно-угорских народов «</w:t>
      </w:r>
      <w:proofErr w:type="spellStart"/>
      <w:r w:rsidRPr="007E14D8">
        <w:rPr>
          <w:rFonts w:ascii="Times New Roman" w:hAnsi="Times New Roman"/>
          <w:sz w:val="28"/>
          <w:szCs w:val="28"/>
        </w:rPr>
        <w:t>Майатул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», проходивший в г. </w:t>
      </w:r>
      <w:proofErr w:type="spellStart"/>
      <w:proofErr w:type="gramStart"/>
      <w:r w:rsidRPr="007E14D8">
        <w:rPr>
          <w:rFonts w:ascii="Times New Roman" w:hAnsi="Times New Roman"/>
          <w:sz w:val="28"/>
          <w:szCs w:val="28"/>
        </w:rPr>
        <w:t>Йошкар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Ола</w:t>
      </w:r>
      <w:proofErr w:type="gramEnd"/>
      <w:r w:rsidRPr="007E14D8">
        <w:rPr>
          <w:rFonts w:ascii="Times New Roman" w:hAnsi="Times New Roman"/>
          <w:sz w:val="28"/>
          <w:szCs w:val="28"/>
        </w:rPr>
        <w:t xml:space="preserve"> с 23-29 мая 2022 года спектакль «</w:t>
      </w:r>
      <w:proofErr w:type="spellStart"/>
      <w:r w:rsidRPr="007E14D8">
        <w:rPr>
          <w:rFonts w:ascii="Times New Roman" w:hAnsi="Times New Roman"/>
          <w:sz w:val="28"/>
          <w:szCs w:val="28"/>
        </w:rPr>
        <w:t>Эрьзя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14D8">
        <w:rPr>
          <w:rFonts w:ascii="Times New Roman" w:hAnsi="Times New Roman"/>
          <w:sz w:val="28"/>
          <w:szCs w:val="28"/>
        </w:rPr>
        <w:t>Валдос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D8">
        <w:rPr>
          <w:rFonts w:ascii="Times New Roman" w:hAnsi="Times New Roman"/>
          <w:sz w:val="28"/>
          <w:szCs w:val="28"/>
        </w:rPr>
        <w:t>ливтиця</w:t>
      </w:r>
      <w:proofErr w:type="spellEnd"/>
      <w:r w:rsidRPr="007E14D8">
        <w:rPr>
          <w:rFonts w:ascii="Times New Roman" w:hAnsi="Times New Roman"/>
          <w:sz w:val="28"/>
          <w:szCs w:val="28"/>
        </w:rPr>
        <w:t>», получил награды в номинациях «Лучшая мужская роль», «Лучшая мужская роль второго плана», «Лучшая женская роль второго плана».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10 сентября 2022 года состоялся показ спектакля «Его донжуанский список» на Четвертом фестивале национальных театров России «Театральная осень» в г. Владикавказе (Республика Северная Осетия).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 xml:space="preserve">17 сентября 2022 года национальный театр принял участие во Всероссийском фестивале национальных театров «Федерация» в </w:t>
      </w:r>
      <w:proofErr w:type="spellStart"/>
      <w:r w:rsidRPr="007E14D8">
        <w:rPr>
          <w:rFonts w:ascii="Times New Roman" w:hAnsi="Times New Roman"/>
          <w:sz w:val="28"/>
          <w:szCs w:val="28"/>
        </w:rPr>
        <w:t>г</w:t>
      </w:r>
      <w:proofErr w:type="gramStart"/>
      <w:r w:rsidRPr="007E14D8">
        <w:rPr>
          <w:rFonts w:ascii="Times New Roman" w:hAnsi="Times New Roman"/>
          <w:sz w:val="28"/>
          <w:szCs w:val="28"/>
        </w:rPr>
        <w:t>.Г</w:t>
      </w:r>
      <w:proofErr w:type="gramEnd"/>
      <w:r w:rsidRPr="007E14D8">
        <w:rPr>
          <w:rFonts w:ascii="Times New Roman" w:hAnsi="Times New Roman"/>
          <w:sz w:val="28"/>
          <w:szCs w:val="28"/>
        </w:rPr>
        <w:t>розный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(Чеченская республика).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декабре состоялась премьера спектаклей: «</w:t>
      </w:r>
      <w:proofErr w:type="spellStart"/>
      <w:r w:rsidRPr="007E14D8">
        <w:rPr>
          <w:rFonts w:ascii="Times New Roman" w:hAnsi="Times New Roman"/>
          <w:sz w:val="28"/>
          <w:szCs w:val="28"/>
        </w:rPr>
        <w:t>Мелень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D8">
        <w:rPr>
          <w:rFonts w:ascii="Times New Roman" w:hAnsi="Times New Roman"/>
          <w:sz w:val="28"/>
          <w:szCs w:val="28"/>
        </w:rPr>
        <w:t>нюрям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(Качели с небес)» по пьесе В.И. Мишаниной на </w:t>
      </w:r>
      <w:proofErr w:type="spellStart"/>
      <w:r w:rsidRPr="007E14D8">
        <w:rPr>
          <w:rFonts w:ascii="Times New Roman" w:hAnsi="Times New Roman"/>
          <w:sz w:val="28"/>
          <w:szCs w:val="28"/>
        </w:rPr>
        <w:t>мокшанском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языке, и «</w:t>
      </w:r>
      <w:proofErr w:type="spellStart"/>
      <w:r w:rsidRPr="007E14D8">
        <w:rPr>
          <w:rFonts w:ascii="Times New Roman" w:hAnsi="Times New Roman"/>
          <w:sz w:val="28"/>
          <w:szCs w:val="28"/>
        </w:rPr>
        <w:t>Роштовань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D8">
        <w:rPr>
          <w:rFonts w:ascii="Times New Roman" w:hAnsi="Times New Roman"/>
          <w:sz w:val="28"/>
          <w:szCs w:val="28"/>
        </w:rPr>
        <w:t>икеле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(Рождественское происшествие)» на эрзянском языке по мотивам повести Н.В. Гоголя.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lastRenderedPageBreak/>
        <w:t xml:space="preserve">Количество поданных </w:t>
      </w:r>
      <w:proofErr w:type="spellStart"/>
      <w:r w:rsidRPr="007E14D8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заявок – 16 (при плановом – 5), объем привлеченных </w:t>
      </w:r>
      <w:proofErr w:type="spellStart"/>
      <w:r w:rsidRPr="007E14D8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средств 1277 256 руб.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В рамках проекта Благотворительного фонда «Искусство, наука и спорт» по программе поддержки людей с нарушением зрения «Особый взгляд» получено оборудование для организации </w:t>
      </w:r>
      <w:proofErr w:type="spellStart"/>
      <w:r w:rsidRPr="007E14D8">
        <w:rPr>
          <w:rFonts w:ascii="Times New Roman" w:hAnsi="Times New Roman"/>
          <w:sz w:val="28"/>
          <w:szCs w:val="28"/>
        </w:rPr>
        <w:t>тифлокомментирования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и созданы </w:t>
      </w:r>
      <w:proofErr w:type="spellStart"/>
      <w:r w:rsidRPr="007E14D8">
        <w:rPr>
          <w:rFonts w:ascii="Times New Roman" w:hAnsi="Times New Roman"/>
          <w:sz w:val="28"/>
          <w:szCs w:val="28"/>
        </w:rPr>
        <w:t>тифлокомментарии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к трем спектаклям. Сумма гранта – 180 256,0 рублей.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Совместно с АНО «</w:t>
      </w:r>
      <w:proofErr w:type="spellStart"/>
      <w:r w:rsidRPr="007E14D8">
        <w:rPr>
          <w:rFonts w:ascii="Times New Roman" w:hAnsi="Times New Roman"/>
          <w:sz w:val="28"/>
          <w:szCs w:val="28"/>
        </w:rPr>
        <w:t>Валда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D8">
        <w:rPr>
          <w:rFonts w:ascii="Times New Roman" w:hAnsi="Times New Roman"/>
          <w:sz w:val="28"/>
          <w:szCs w:val="28"/>
        </w:rPr>
        <w:t>Ванф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» (Светлый взгляд) реализован проект «Инклюзия на кончиках пальцев», </w:t>
      </w:r>
      <w:proofErr w:type="gramStart"/>
      <w:r w:rsidRPr="007E14D8">
        <w:rPr>
          <w:rFonts w:ascii="Times New Roman" w:hAnsi="Times New Roman"/>
          <w:sz w:val="28"/>
          <w:szCs w:val="28"/>
        </w:rPr>
        <w:t>партнером</w:t>
      </w:r>
      <w:proofErr w:type="gramEnd"/>
      <w:r w:rsidRPr="007E14D8">
        <w:rPr>
          <w:rFonts w:ascii="Times New Roman" w:hAnsi="Times New Roman"/>
          <w:sz w:val="28"/>
          <w:szCs w:val="28"/>
        </w:rPr>
        <w:t xml:space="preserve">  которого является театр, получил поддержку во Втором конкурсе президентских грантов на реализацию проектов в области культуры, искусства и креативных индустрий в размере – 2 997 379,63 рублей.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Совместно с Союзом театральных деятелей Республики Мордовия 21-25 сентября 2022 года проведен Межрегиональный молодежный фестиваль «Худсовет», на денежные средства гранта специального конкурса президентских грантов на реализацию проектов в области культуры, искусства и креативных индустрий в размере – 11 955 086,6 рублей.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 xml:space="preserve">Мордовский государственный национальный драматический театр – единственный театр в республике, в репертуаре которого есть адаптированные для незрячего зрителя спектакли, все они на русском языке. Это стало возможным благодаря поддержке Благотворительного фонда «Искусство, наука и спорт» в рамках программы поддержки людей с нарушением зрения «Особый взгляд». Впервые спектакль «Не в свои сани не садись» А.Н. Островского с </w:t>
      </w:r>
      <w:proofErr w:type="spellStart"/>
      <w:r w:rsidRPr="007E14D8">
        <w:rPr>
          <w:rFonts w:ascii="Times New Roman" w:hAnsi="Times New Roman"/>
          <w:sz w:val="28"/>
          <w:szCs w:val="28"/>
        </w:rPr>
        <w:t>тифлокомментирование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состоялся 8 апреля 2022 года, а 10 апреля маленьким незрячим зрителям показали спектакль «</w:t>
      </w:r>
      <w:proofErr w:type="gramStart"/>
      <w:r w:rsidRPr="007E14D8">
        <w:rPr>
          <w:rFonts w:ascii="Times New Roman" w:hAnsi="Times New Roman"/>
          <w:sz w:val="28"/>
          <w:szCs w:val="28"/>
        </w:rPr>
        <w:t>Супер-заяц</w:t>
      </w:r>
      <w:proofErr w:type="gramEnd"/>
      <w:r w:rsidRPr="007E14D8">
        <w:rPr>
          <w:rFonts w:ascii="Times New Roman" w:hAnsi="Times New Roman"/>
          <w:sz w:val="28"/>
          <w:szCs w:val="28"/>
        </w:rPr>
        <w:t xml:space="preserve">» И. Чернышева, и спектакль по пьесе </w:t>
      </w:r>
      <w:proofErr w:type="spellStart"/>
      <w:r w:rsidRPr="007E14D8">
        <w:rPr>
          <w:rFonts w:ascii="Times New Roman" w:hAnsi="Times New Roman"/>
          <w:sz w:val="28"/>
          <w:szCs w:val="28"/>
        </w:rPr>
        <w:t>Лопе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де Вега «Чудеса пренебрежения или женщины – это дьяволы». Всего в реализации проекта приняли участие 220 жителей республики, имеющих инвалидность по зрению.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рамках проекта Инклюзивный театр «Солнечный» идет работа над постановкой спектакля «Али-</w:t>
      </w:r>
      <w:r w:rsidR="00BE1539">
        <w:rPr>
          <w:rFonts w:ascii="Times New Roman" w:hAnsi="Times New Roman"/>
          <w:sz w:val="28"/>
          <w:szCs w:val="28"/>
        </w:rPr>
        <w:t>Б</w:t>
      </w:r>
      <w:r w:rsidRPr="007E14D8">
        <w:rPr>
          <w:rFonts w:ascii="Times New Roman" w:hAnsi="Times New Roman"/>
          <w:sz w:val="28"/>
          <w:szCs w:val="28"/>
        </w:rPr>
        <w:t>аба и 40 разбойников» с участием детей инвалидов.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рамках проекта «Театральная мастерская «Поцелованные солнцем» идет работа над постановкой спектакля «</w:t>
      </w:r>
      <w:proofErr w:type="spellStart"/>
      <w:r w:rsidRPr="007E14D8">
        <w:rPr>
          <w:rFonts w:ascii="Times New Roman" w:hAnsi="Times New Roman"/>
          <w:sz w:val="28"/>
          <w:szCs w:val="28"/>
        </w:rPr>
        <w:t>Маугли</w:t>
      </w:r>
      <w:proofErr w:type="spellEnd"/>
      <w:r w:rsidRPr="007E14D8">
        <w:rPr>
          <w:rFonts w:ascii="Times New Roman" w:hAnsi="Times New Roman"/>
          <w:sz w:val="28"/>
          <w:szCs w:val="28"/>
        </w:rPr>
        <w:t>» с участием детей с синдромом Дауна.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С сентября театр участвует в реализации проекта «Инклюзия на кончиках пальцев». В результате проекта в театре появятся тактильные макеты по спектаклю «</w:t>
      </w:r>
      <w:proofErr w:type="spellStart"/>
      <w:r w:rsidRPr="007E14D8">
        <w:rPr>
          <w:rFonts w:ascii="Times New Roman" w:hAnsi="Times New Roman"/>
          <w:sz w:val="28"/>
          <w:szCs w:val="28"/>
        </w:rPr>
        <w:t>Куйгорож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», 5 копий работ великого мастера С.Д. </w:t>
      </w:r>
      <w:proofErr w:type="spellStart"/>
      <w:r w:rsidRPr="007E14D8">
        <w:rPr>
          <w:rFonts w:ascii="Times New Roman" w:hAnsi="Times New Roman"/>
          <w:sz w:val="28"/>
          <w:szCs w:val="28"/>
        </w:rPr>
        <w:t>Эрьзи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, комплекты тактильных </w:t>
      </w:r>
      <w:proofErr w:type="spellStart"/>
      <w:r w:rsidRPr="007E14D8">
        <w:rPr>
          <w:rFonts w:ascii="Times New Roman" w:hAnsi="Times New Roman"/>
          <w:sz w:val="28"/>
          <w:szCs w:val="28"/>
        </w:rPr>
        <w:t>пазлов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для детей тактильный макет национального театра для знакомства с внешним обликом здания. Будет произведена запись спектаклей «Сказка о ленивом </w:t>
      </w:r>
      <w:proofErr w:type="spellStart"/>
      <w:r w:rsidRPr="007E14D8">
        <w:rPr>
          <w:rFonts w:ascii="Times New Roman" w:hAnsi="Times New Roman"/>
          <w:sz w:val="28"/>
          <w:szCs w:val="28"/>
        </w:rPr>
        <w:t>Курмае</w:t>
      </w:r>
      <w:proofErr w:type="spellEnd"/>
      <w:r w:rsidRPr="007E14D8">
        <w:rPr>
          <w:rFonts w:ascii="Times New Roman" w:hAnsi="Times New Roman"/>
          <w:sz w:val="28"/>
          <w:szCs w:val="28"/>
        </w:rPr>
        <w:t>», «</w:t>
      </w:r>
      <w:proofErr w:type="spellStart"/>
      <w:r w:rsidRPr="007E14D8">
        <w:rPr>
          <w:rFonts w:ascii="Times New Roman" w:hAnsi="Times New Roman"/>
          <w:sz w:val="28"/>
          <w:szCs w:val="28"/>
        </w:rPr>
        <w:t>Куйгорож</w:t>
      </w:r>
      <w:proofErr w:type="spellEnd"/>
      <w:r w:rsidRPr="007E14D8">
        <w:rPr>
          <w:rFonts w:ascii="Times New Roman" w:hAnsi="Times New Roman"/>
          <w:sz w:val="28"/>
          <w:szCs w:val="28"/>
        </w:rPr>
        <w:t>», «</w:t>
      </w:r>
      <w:proofErr w:type="spellStart"/>
      <w:r w:rsidRPr="007E14D8">
        <w:rPr>
          <w:rFonts w:ascii="Times New Roman" w:hAnsi="Times New Roman"/>
          <w:sz w:val="28"/>
          <w:szCs w:val="28"/>
        </w:rPr>
        <w:t>Эрьзя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14D8">
        <w:rPr>
          <w:rFonts w:ascii="Times New Roman" w:hAnsi="Times New Roman"/>
          <w:sz w:val="28"/>
          <w:szCs w:val="28"/>
        </w:rPr>
        <w:t>Летящий</w:t>
      </w:r>
      <w:proofErr w:type="gramEnd"/>
      <w:r w:rsidRPr="007E14D8">
        <w:rPr>
          <w:rFonts w:ascii="Times New Roman" w:hAnsi="Times New Roman"/>
          <w:sz w:val="28"/>
          <w:szCs w:val="28"/>
        </w:rPr>
        <w:t xml:space="preserve"> к свету» с </w:t>
      </w:r>
      <w:proofErr w:type="spellStart"/>
      <w:r w:rsidRPr="007E14D8">
        <w:rPr>
          <w:rFonts w:ascii="Times New Roman" w:hAnsi="Times New Roman"/>
          <w:sz w:val="28"/>
          <w:szCs w:val="28"/>
        </w:rPr>
        <w:t>тифлокомментированием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на говорящую книгу.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25 сентября в рамках Международного дня глухих сотрудники театра организовали экскурсию на жестовом языке.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lastRenderedPageBreak/>
        <w:tab/>
        <w:t>В ГБУК «Государственный русский драматический театр Республики Мордовия» за 2022 год число посещений театра составило 183 300 человек, что на 295,5 % выше планового значения 46 600 человек.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Число обращений к цифровым ресурсам составило 150 659 человека, что значительно превышает значение предыдущего года.</w:t>
      </w:r>
    </w:p>
    <w:p w:rsidR="007E14D8" w:rsidRPr="007E14D8" w:rsidRDefault="007E14D8" w:rsidP="007E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В настоящее время в государственном русском драматическом театре реализуется театральный проект «Чёрная комната» – площадка для общения современных художников с современным зрителем. В репертуаре «Черной комнаты» в основном современные драматурги: К. </w:t>
      </w:r>
      <w:proofErr w:type="spellStart"/>
      <w:r w:rsidRPr="007E14D8">
        <w:rPr>
          <w:rFonts w:ascii="Times New Roman" w:hAnsi="Times New Roman"/>
          <w:sz w:val="28"/>
          <w:szCs w:val="28"/>
        </w:rPr>
        <w:t>Фрешетт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, М. Огнева, </w:t>
      </w:r>
      <w:r w:rsidRPr="007E14D8">
        <w:rPr>
          <w:rFonts w:ascii="Times New Roman" w:hAnsi="Times New Roman"/>
          <w:sz w:val="28"/>
          <w:szCs w:val="28"/>
        </w:rPr>
        <w:br/>
        <w:t xml:space="preserve">Е. Гришковец, К. Смородин, </w:t>
      </w:r>
      <w:proofErr w:type="gramStart"/>
      <w:r w:rsidRPr="007E14D8">
        <w:rPr>
          <w:rFonts w:ascii="Times New Roman" w:hAnsi="Times New Roman"/>
          <w:sz w:val="28"/>
          <w:szCs w:val="28"/>
        </w:rPr>
        <w:t>Ги де</w:t>
      </w:r>
      <w:proofErr w:type="gramEnd"/>
      <w:r w:rsidRPr="007E14D8">
        <w:rPr>
          <w:rFonts w:ascii="Times New Roman" w:hAnsi="Times New Roman"/>
          <w:sz w:val="28"/>
          <w:szCs w:val="28"/>
        </w:rPr>
        <w:t xml:space="preserve"> Мопассан и т.д.</w:t>
      </w:r>
    </w:p>
    <w:p w:rsidR="007E14D8" w:rsidRPr="007E14D8" w:rsidRDefault="007E14D8" w:rsidP="007E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Театр оказывает поддержку молодым актерам театра и выпускникам актерского </w:t>
      </w:r>
      <w:proofErr w:type="gramStart"/>
      <w:r w:rsidRPr="007E14D8">
        <w:rPr>
          <w:rFonts w:ascii="Times New Roman" w:hAnsi="Times New Roman"/>
          <w:sz w:val="28"/>
          <w:szCs w:val="28"/>
        </w:rPr>
        <w:t>отделения Института национальной культуры Мордовского государственного университета имени</w:t>
      </w:r>
      <w:proofErr w:type="gramEnd"/>
      <w:r w:rsidRPr="007E14D8">
        <w:rPr>
          <w:rFonts w:ascii="Times New Roman" w:hAnsi="Times New Roman"/>
          <w:sz w:val="28"/>
          <w:szCs w:val="28"/>
        </w:rPr>
        <w:t xml:space="preserve"> Н. П. Огарева.</w:t>
      </w:r>
    </w:p>
    <w:p w:rsidR="007E14D8" w:rsidRPr="007E14D8" w:rsidRDefault="007E14D8" w:rsidP="00BE1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Молодежный проект музыкально</w:t>
      </w:r>
      <w:r w:rsidR="00BE1539">
        <w:rPr>
          <w:rFonts w:ascii="Times New Roman" w:hAnsi="Times New Roman"/>
          <w:sz w:val="28"/>
          <w:szCs w:val="28"/>
        </w:rPr>
        <w:t>-</w:t>
      </w:r>
      <w:r w:rsidRPr="007E14D8">
        <w:rPr>
          <w:rFonts w:ascii="Times New Roman" w:hAnsi="Times New Roman"/>
          <w:sz w:val="28"/>
          <w:szCs w:val="28"/>
        </w:rPr>
        <w:t xml:space="preserve">поэтический спектакль «Кукла» – 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В период  январь-сентябрь 2022 года театр принял участие в федеральной программе «Большие гастроли» реализуемой в рамках Всероссийского гастрольно-концертного плана Министерства культуры Российской Федерации состоялись обменные гастроли  с Республикой Северная Осетия, г. Владикавказ,  гастроли в Республику Таджикистан.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Артисты театра приняли участие в фестивале «Таврида. </w:t>
      </w:r>
      <w:proofErr w:type="gramStart"/>
      <w:r w:rsidRPr="007E14D8">
        <w:rPr>
          <w:rFonts w:ascii="Times New Roman" w:hAnsi="Times New Roman"/>
          <w:sz w:val="28"/>
          <w:szCs w:val="28"/>
        </w:rPr>
        <w:t>АРТ</w:t>
      </w:r>
      <w:proofErr w:type="gramEnd"/>
      <w:r w:rsidRPr="007E14D8">
        <w:rPr>
          <w:rFonts w:ascii="Times New Roman" w:hAnsi="Times New Roman"/>
          <w:sz w:val="28"/>
          <w:szCs w:val="28"/>
        </w:rPr>
        <w:t>», Первом Всероссийском театральном фестивале воспитанников Нахимовских военно-морских училищ, кадетских корпусов и классов «Гардемарины – 2022»,XII Всероссийском сельском Сабантуе, Межрегиональном национально-фольклорном празднике «</w:t>
      </w:r>
      <w:proofErr w:type="spellStart"/>
      <w:r w:rsidRPr="007E14D8">
        <w:rPr>
          <w:rFonts w:ascii="Times New Roman" w:hAnsi="Times New Roman"/>
          <w:sz w:val="28"/>
          <w:szCs w:val="28"/>
        </w:rPr>
        <w:t>Раськень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D8">
        <w:rPr>
          <w:rFonts w:ascii="Times New Roman" w:hAnsi="Times New Roman"/>
          <w:sz w:val="28"/>
          <w:szCs w:val="28"/>
        </w:rPr>
        <w:t>озкс</w:t>
      </w:r>
      <w:proofErr w:type="spellEnd"/>
      <w:r w:rsidRPr="007E14D8">
        <w:rPr>
          <w:rFonts w:ascii="Times New Roman" w:hAnsi="Times New Roman"/>
          <w:sz w:val="28"/>
          <w:szCs w:val="28"/>
        </w:rPr>
        <w:t>», в финале X Национального чемпионата «Молодые профессионалы».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За 2022 год </w:t>
      </w:r>
      <w:r w:rsidR="00BE1539">
        <w:rPr>
          <w:rFonts w:ascii="Times New Roman" w:hAnsi="Times New Roman"/>
          <w:sz w:val="28"/>
          <w:szCs w:val="28"/>
        </w:rPr>
        <w:t xml:space="preserve">Государственным </w:t>
      </w:r>
      <w:r w:rsidRPr="007E14D8">
        <w:rPr>
          <w:rFonts w:ascii="Times New Roman" w:hAnsi="Times New Roman"/>
          <w:sz w:val="28"/>
          <w:szCs w:val="28"/>
        </w:rPr>
        <w:t xml:space="preserve">русским драматическим театром при поддержке </w:t>
      </w:r>
      <w:proofErr w:type="spellStart"/>
      <w:r w:rsidRPr="007E14D8">
        <w:rPr>
          <w:rFonts w:ascii="Times New Roman" w:hAnsi="Times New Roman"/>
          <w:sz w:val="28"/>
          <w:szCs w:val="28"/>
        </w:rPr>
        <w:t>грантодающих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организаций направлено 7 заявок. Поддержан 1 проект «Театральный хоровод» на сумму – 4 491,807 рублей, находится на рассмотрении проект «Вечно живые» заявка направленна в Президентский фонд культурных инициатив.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Реализован проект «Театральный хоровод», который направлен на приобщение жителей Республики Мордовия проживающих в отдаленных населенных пунктах к театральному искусству.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рамках реализации проекта за 2022 год состоялись показы                                    25 спектаклей русской и зарубежной классики, современных авторов, направленные на духовно-нравственное и патриотическое воспитание. По состоянию на отчетную дату проект реализован на 100 %.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ГБУК «Государственный театр кукол Республики Мордовия» за 2022 год число посещений мероприятий составило 108 500 человек.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рамках проекта «Цифровая культура» на официальных страницах театра кукол проходят трансляции спектаклей из архива театра, выходят видеоролики в рубрике «Читаем для вас», 79 онлайн показов в социальных сетях.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</w:r>
      <w:proofErr w:type="gramStart"/>
      <w:r w:rsidRPr="007E14D8">
        <w:rPr>
          <w:rFonts w:ascii="Times New Roman" w:hAnsi="Times New Roman"/>
          <w:sz w:val="28"/>
          <w:szCs w:val="28"/>
        </w:rPr>
        <w:t>Театром кукол в отчетном периоде показаны 267 спектакле, из них 96 на стационаре и 171 выездных.</w:t>
      </w:r>
      <w:proofErr w:type="gramEnd"/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lastRenderedPageBreak/>
        <w:tab/>
        <w:t xml:space="preserve">Представлены три премьерных спектакля «Золотой гвоздь» (М. Садовский), «Внучка для Бабы-Яги» (Д. </w:t>
      </w:r>
      <w:proofErr w:type="spellStart"/>
      <w:r w:rsidRPr="007E14D8">
        <w:rPr>
          <w:rFonts w:ascii="Times New Roman" w:hAnsi="Times New Roman"/>
          <w:sz w:val="28"/>
          <w:szCs w:val="28"/>
        </w:rPr>
        <w:t>Гилязова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), </w:t>
      </w:r>
      <w:r w:rsidRPr="007E14D8">
        <w:rPr>
          <w:rFonts w:ascii="Times New Roman" w:hAnsi="Times New Roman"/>
          <w:sz w:val="28"/>
          <w:szCs w:val="28"/>
        </w:rPr>
        <w:br/>
        <w:t>спектакля «Садко» (Г. Сапгир), который создан на средства федеральной программы «Культура малой родины».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 xml:space="preserve">Государственный театр кукол принимает активное участие в международных фестивалях и форумах: «Рабочая лошадка» (г. Набережные Челны), театрально-образовательный форум в г. Владимир, театральном образовательном фестивале для особенных зрителей «Одинаковыми быть не обязательно» (г. Чебоксары). 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сентябре текущего года состоялись гастроли АНО передвижной театр кукол «АЯНША» Республики  Бурятия, г. Улан-Удэ, в октябре в рамках федеральной программы «Большие гастроли для детей и молодежи» состоятся обменные гастроли с театром кукол «Золотой кувшин» г. Майкоп, Республика Адыгея.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7E14D8">
        <w:rPr>
          <w:rFonts w:ascii="Times New Roman" w:hAnsi="Times New Roman"/>
          <w:b/>
          <w:color w:val="000000"/>
          <w:sz w:val="28"/>
          <w:szCs w:val="24"/>
        </w:rPr>
        <w:t>4.2.   Концертные организации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Профессиональную концертную деятельность в Республике Мордовия осуществляют 5 государственных концертных организаций: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– ГБУК «Мордовская государственная филармония ‒ Республиканский Дворец культуры»;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‒ ГБУК «Мордовский государственный ансамбль песни и танца «</w:t>
      </w:r>
      <w:proofErr w:type="spellStart"/>
      <w:r w:rsidRPr="007E14D8">
        <w:rPr>
          <w:rFonts w:ascii="Times New Roman" w:eastAsia="Verdana" w:hAnsi="Times New Roman"/>
          <w:sz w:val="28"/>
          <w:szCs w:val="28"/>
          <w:lang w:eastAsia="ru-RU"/>
        </w:rPr>
        <w:t>Умарина</w:t>
      </w:r>
      <w:proofErr w:type="spellEnd"/>
      <w:r w:rsidRPr="007E14D8">
        <w:rPr>
          <w:rFonts w:ascii="Times New Roman" w:eastAsia="Verdana" w:hAnsi="Times New Roman"/>
          <w:sz w:val="28"/>
          <w:szCs w:val="28"/>
          <w:lang w:eastAsia="ru-RU"/>
        </w:rPr>
        <w:t>»;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‒ ГАУ РМ «Фольклорный ансамбль «</w:t>
      </w:r>
      <w:proofErr w:type="spellStart"/>
      <w:r w:rsidRPr="007E14D8">
        <w:rPr>
          <w:rFonts w:ascii="Times New Roman" w:eastAsia="Verdana" w:hAnsi="Times New Roman"/>
          <w:sz w:val="28"/>
          <w:szCs w:val="28"/>
          <w:lang w:eastAsia="ru-RU"/>
        </w:rPr>
        <w:t>Торама</w:t>
      </w:r>
      <w:proofErr w:type="spellEnd"/>
      <w:r w:rsidRPr="007E14D8">
        <w:rPr>
          <w:rFonts w:ascii="Times New Roman" w:eastAsia="Verdana" w:hAnsi="Times New Roman"/>
          <w:sz w:val="28"/>
          <w:szCs w:val="28"/>
          <w:lang w:eastAsia="ru-RU"/>
        </w:rPr>
        <w:t>»;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‒ АУ РМ по оказанию государственных услуг в сфере культуры «Джазовый оркестр «Биг-</w:t>
      </w:r>
      <w:proofErr w:type="spellStart"/>
      <w:r w:rsidRPr="007E14D8">
        <w:rPr>
          <w:rFonts w:ascii="Times New Roman" w:eastAsia="Verdana" w:hAnsi="Times New Roman"/>
          <w:sz w:val="28"/>
          <w:szCs w:val="28"/>
          <w:lang w:eastAsia="ru-RU"/>
        </w:rPr>
        <w:t>бенд</w:t>
      </w:r>
      <w:proofErr w:type="spellEnd"/>
      <w:r w:rsidRPr="007E14D8">
        <w:rPr>
          <w:rFonts w:ascii="Times New Roman" w:eastAsia="Verdana" w:hAnsi="Times New Roman"/>
          <w:sz w:val="28"/>
          <w:szCs w:val="28"/>
          <w:lang w:eastAsia="ru-RU"/>
        </w:rPr>
        <w:t xml:space="preserve"> «Саранск»;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Verdana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sz w:val="28"/>
          <w:szCs w:val="28"/>
          <w:lang w:eastAsia="ru-RU"/>
        </w:rPr>
        <w:t>‒ ГАУ РМ «Театр песни «</w:t>
      </w:r>
      <w:proofErr w:type="spellStart"/>
      <w:r w:rsidRPr="007E14D8">
        <w:rPr>
          <w:rFonts w:ascii="Times New Roman" w:eastAsia="Verdana" w:hAnsi="Times New Roman"/>
          <w:sz w:val="28"/>
          <w:szCs w:val="28"/>
          <w:lang w:eastAsia="ru-RU"/>
        </w:rPr>
        <w:t>Росичи</w:t>
      </w:r>
      <w:proofErr w:type="spellEnd"/>
      <w:r w:rsidRPr="007E14D8">
        <w:rPr>
          <w:rFonts w:ascii="Times New Roman" w:eastAsia="Verdana" w:hAnsi="Times New Roman"/>
          <w:sz w:val="28"/>
          <w:szCs w:val="28"/>
          <w:lang w:eastAsia="ru-RU"/>
        </w:rPr>
        <w:t>».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Verdana" w:hAnsi="Times New Roman"/>
          <w:kern w:val="32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kern w:val="32"/>
          <w:sz w:val="28"/>
          <w:szCs w:val="28"/>
          <w:lang w:eastAsia="ru-RU"/>
        </w:rPr>
        <w:t xml:space="preserve">За 2022 год общее количество зрителей концертных организаций республики составило 782 000  человек. 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За </w:t>
      </w:r>
      <w:r w:rsidRPr="007E14D8">
        <w:rPr>
          <w:rFonts w:ascii="Times New Roman" w:eastAsia="Verdana" w:hAnsi="Times New Roman"/>
          <w:sz w:val="28"/>
          <w:szCs w:val="28"/>
          <w:lang w:eastAsia="ru-RU"/>
        </w:rPr>
        <w:t>2022 год в ГБУК «</w:t>
      </w:r>
      <w:r w:rsidRPr="007E14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Мордовская государственная </w:t>
      </w:r>
      <w:r w:rsidRPr="007E14D8">
        <w:rPr>
          <w:rFonts w:ascii="Times New Roman" w:hAnsi="Times New Roman"/>
          <w:sz w:val="28"/>
          <w:szCs w:val="28"/>
        </w:rPr>
        <w:t>филармония – Республиканский Дворец культуры» число посещений организации составило   403 600 человек.</w:t>
      </w:r>
    </w:p>
    <w:p w:rsidR="007E14D8" w:rsidRPr="007E14D8" w:rsidRDefault="007E14D8" w:rsidP="007E1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За отчетный период филармония провела ряд мероприятий с целью развития и популяризации народного творчества на территории Мордовии и за ее пределами, а также в рамках Года культурного наследия народов России. Среди них, серия концертов фольклорного ансамбля «</w:t>
      </w:r>
      <w:proofErr w:type="spellStart"/>
      <w:r w:rsidRPr="007E14D8">
        <w:rPr>
          <w:rFonts w:ascii="Times New Roman" w:hAnsi="Times New Roman"/>
          <w:sz w:val="28"/>
          <w:szCs w:val="28"/>
        </w:rPr>
        <w:t>Келу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» им. Г.И. </w:t>
      </w:r>
      <w:proofErr w:type="spellStart"/>
      <w:r w:rsidRPr="007E14D8">
        <w:rPr>
          <w:rFonts w:ascii="Times New Roman" w:hAnsi="Times New Roman"/>
          <w:sz w:val="28"/>
          <w:szCs w:val="28"/>
        </w:rPr>
        <w:t>Сураева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-Королёва по районам республики с программой «Мордовский сувенир», сольный проект «Поющая душа народа», посвященный 100-летию со дня рождения основателя коллектива Г.И. </w:t>
      </w:r>
      <w:proofErr w:type="spellStart"/>
      <w:r w:rsidRPr="007E14D8">
        <w:rPr>
          <w:rFonts w:ascii="Times New Roman" w:hAnsi="Times New Roman"/>
          <w:sz w:val="28"/>
          <w:szCs w:val="28"/>
        </w:rPr>
        <w:t>Сураева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-Королёва. Его памяти был посвящен фестиваль в </w:t>
      </w:r>
      <w:proofErr w:type="spellStart"/>
      <w:r w:rsidRPr="007E14D8">
        <w:rPr>
          <w:rFonts w:ascii="Times New Roman" w:hAnsi="Times New Roman"/>
          <w:sz w:val="28"/>
          <w:szCs w:val="28"/>
        </w:rPr>
        <w:t>Теризморге</w:t>
      </w:r>
      <w:proofErr w:type="spellEnd"/>
      <w:r w:rsidRPr="007E14D8">
        <w:rPr>
          <w:rFonts w:ascii="Times New Roman" w:hAnsi="Times New Roman"/>
          <w:sz w:val="28"/>
          <w:szCs w:val="28"/>
        </w:rPr>
        <w:t>, где также выступил ансамбль «</w:t>
      </w:r>
      <w:proofErr w:type="spellStart"/>
      <w:r w:rsidRPr="007E14D8">
        <w:rPr>
          <w:rFonts w:ascii="Times New Roman" w:hAnsi="Times New Roman"/>
          <w:sz w:val="28"/>
          <w:szCs w:val="28"/>
        </w:rPr>
        <w:t>Келу</w:t>
      </w:r>
      <w:proofErr w:type="spellEnd"/>
      <w:r w:rsidRPr="007E14D8">
        <w:rPr>
          <w:rFonts w:ascii="Times New Roman" w:hAnsi="Times New Roman"/>
          <w:sz w:val="28"/>
          <w:szCs w:val="28"/>
        </w:rPr>
        <w:t>». Коллектив принимал участие в межрегиональном фестивале «</w:t>
      </w:r>
      <w:proofErr w:type="spellStart"/>
      <w:r w:rsidRPr="007E14D8">
        <w:rPr>
          <w:rFonts w:ascii="Times New Roman" w:hAnsi="Times New Roman"/>
          <w:sz w:val="28"/>
          <w:szCs w:val="28"/>
        </w:rPr>
        <w:t>Шумбрат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в Ульяновске».</w:t>
      </w:r>
    </w:p>
    <w:p w:rsidR="007E14D8" w:rsidRPr="007E14D8" w:rsidRDefault="007E14D8" w:rsidP="007E14D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Филармония активно участвовала в фестивалях и праздниках разного уровня:</w:t>
      </w:r>
    </w:p>
    <w:p w:rsidR="007E14D8" w:rsidRPr="007E14D8" w:rsidRDefault="007E14D8" w:rsidP="00BE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- </w:t>
      </w:r>
      <w:r w:rsidRPr="007E14D8">
        <w:rPr>
          <w:rFonts w:ascii="Times New Roman" w:hAnsi="Times New Roman"/>
          <w:sz w:val="28"/>
          <w:szCs w:val="28"/>
          <w:lang w:val="en-US"/>
        </w:rPr>
        <w:t>I</w:t>
      </w:r>
      <w:r w:rsidRPr="007E14D8">
        <w:rPr>
          <w:rFonts w:ascii="Times New Roman" w:hAnsi="Times New Roman"/>
          <w:sz w:val="28"/>
          <w:szCs w:val="28"/>
        </w:rPr>
        <w:t xml:space="preserve"> в странах СНГ межконфессиональный Форум христианской молодежи по благословению Патриарха Московского и всея Руси Кирилла;</w:t>
      </w:r>
    </w:p>
    <w:p w:rsidR="007E14D8" w:rsidRPr="007E14D8" w:rsidRDefault="007E14D8" w:rsidP="00BE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lastRenderedPageBreak/>
        <w:t>- финал X Национального финала «Молодые профессионалы» и Евразийского чемпионата;</w:t>
      </w:r>
    </w:p>
    <w:p w:rsidR="007E14D8" w:rsidRPr="007E14D8" w:rsidRDefault="007E14D8" w:rsidP="00BE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- Дни мордовской культуры в Республике Беларусь;</w:t>
      </w:r>
    </w:p>
    <w:p w:rsidR="007E14D8" w:rsidRPr="007E14D8" w:rsidRDefault="007E14D8" w:rsidP="00BE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- </w:t>
      </w:r>
      <w:r w:rsidRPr="007E14D8">
        <w:rPr>
          <w:rFonts w:ascii="Times New Roman" w:hAnsi="Times New Roman"/>
          <w:sz w:val="28"/>
          <w:szCs w:val="28"/>
          <w:lang w:val="en-US"/>
        </w:rPr>
        <w:t>XXXI</w:t>
      </w:r>
      <w:r w:rsidRPr="007E14D8">
        <w:rPr>
          <w:rFonts w:ascii="Times New Roman" w:hAnsi="Times New Roman"/>
          <w:sz w:val="28"/>
          <w:szCs w:val="28"/>
        </w:rPr>
        <w:t xml:space="preserve"> Всероссийский фестиваль музыки композиторов Поволжья и </w:t>
      </w:r>
      <w:proofErr w:type="spellStart"/>
      <w:r w:rsidRPr="007E14D8">
        <w:rPr>
          <w:rFonts w:ascii="Times New Roman" w:hAnsi="Times New Roman"/>
          <w:sz w:val="28"/>
          <w:szCs w:val="28"/>
        </w:rPr>
        <w:t>Приуралья</w:t>
      </w:r>
      <w:proofErr w:type="spellEnd"/>
      <w:r w:rsidRPr="007E14D8">
        <w:rPr>
          <w:rFonts w:ascii="Times New Roman" w:hAnsi="Times New Roman"/>
          <w:sz w:val="28"/>
          <w:szCs w:val="28"/>
        </w:rPr>
        <w:t>;</w:t>
      </w:r>
    </w:p>
    <w:p w:rsidR="007E14D8" w:rsidRPr="007E14D8" w:rsidRDefault="007E14D8" w:rsidP="00BE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- </w:t>
      </w:r>
      <w:r w:rsidRPr="007E14D8">
        <w:rPr>
          <w:rFonts w:ascii="Times New Roman" w:hAnsi="Times New Roman"/>
          <w:sz w:val="28"/>
          <w:szCs w:val="28"/>
          <w:lang w:val="en-US"/>
        </w:rPr>
        <w:t>XII</w:t>
      </w:r>
      <w:r w:rsidRPr="007E14D8">
        <w:rPr>
          <w:rFonts w:ascii="Times New Roman" w:hAnsi="Times New Roman"/>
          <w:sz w:val="28"/>
          <w:szCs w:val="28"/>
        </w:rPr>
        <w:t xml:space="preserve"> Всероссийский сельский Сабантуй;</w:t>
      </w:r>
    </w:p>
    <w:p w:rsidR="007E14D8" w:rsidRPr="007E14D8" w:rsidRDefault="007E14D8" w:rsidP="00BE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- Всероссийский историко-культурный фестиваль «</w:t>
      </w:r>
      <w:proofErr w:type="spellStart"/>
      <w:r w:rsidRPr="007E14D8">
        <w:rPr>
          <w:rFonts w:ascii="Times New Roman" w:hAnsi="Times New Roman"/>
          <w:sz w:val="28"/>
          <w:szCs w:val="28"/>
        </w:rPr>
        <w:t>Даньшино</w:t>
      </w:r>
      <w:proofErr w:type="spellEnd"/>
      <w:r w:rsidRPr="007E14D8">
        <w:rPr>
          <w:rFonts w:ascii="Times New Roman" w:hAnsi="Times New Roman"/>
          <w:sz w:val="28"/>
          <w:szCs w:val="28"/>
        </w:rPr>
        <w:t>-</w:t>
      </w:r>
      <w:proofErr w:type="gramStart"/>
      <w:r w:rsidRPr="007E14D8">
        <w:rPr>
          <w:rFonts w:ascii="Times New Roman" w:hAnsi="Times New Roman"/>
          <w:sz w:val="28"/>
          <w:szCs w:val="28"/>
          <w:lang w:val="en-US"/>
        </w:rPr>
        <w:t>FEST</w:t>
      </w:r>
      <w:proofErr w:type="gramEnd"/>
      <w:r w:rsidRPr="007E14D8">
        <w:rPr>
          <w:rFonts w:ascii="Times New Roman" w:hAnsi="Times New Roman"/>
          <w:sz w:val="28"/>
          <w:szCs w:val="28"/>
        </w:rPr>
        <w:t>» в Пензенской области;</w:t>
      </w:r>
    </w:p>
    <w:p w:rsidR="007E14D8" w:rsidRPr="007E14D8" w:rsidRDefault="007E14D8" w:rsidP="00BE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- Всероссийский фестиваль «</w:t>
      </w:r>
      <w:proofErr w:type="spellStart"/>
      <w:r w:rsidRPr="007E14D8">
        <w:rPr>
          <w:rFonts w:ascii="Times New Roman" w:hAnsi="Times New Roman"/>
          <w:sz w:val="28"/>
          <w:szCs w:val="28"/>
        </w:rPr>
        <w:t>Шумбрат</w:t>
      </w:r>
      <w:proofErr w:type="spellEnd"/>
      <w:r w:rsidRPr="007E14D8">
        <w:rPr>
          <w:rFonts w:ascii="Times New Roman" w:hAnsi="Times New Roman"/>
          <w:sz w:val="28"/>
          <w:szCs w:val="28"/>
        </w:rPr>
        <w:t>»;</w:t>
      </w:r>
    </w:p>
    <w:p w:rsidR="007E14D8" w:rsidRPr="007E14D8" w:rsidRDefault="007E14D8" w:rsidP="00BE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- Межрегиональный фестиваль «Фольклор и композитор» и многие другие.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color w:val="000000"/>
          <w:sz w:val="28"/>
          <w:szCs w:val="28"/>
        </w:rPr>
        <w:t>Коллективы и артисты филармонии пропагандируют мордовскую</w:t>
      </w:r>
      <w:r w:rsidR="00BE1539">
        <w:rPr>
          <w:rFonts w:ascii="Times New Roman" w:hAnsi="Times New Roman"/>
          <w:color w:val="000000"/>
          <w:sz w:val="28"/>
          <w:szCs w:val="28"/>
        </w:rPr>
        <w:t xml:space="preserve"> национальную культуру и язык (</w:t>
      </w:r>
      <w:r w:rsidRPr="007E14D8">
        <w:rPr>
          <w:rFonts w:ascii="Times New Roman" w:hAnsi="Times New Roman"/>
          <w:sz w:val="28"/>
          <w:szCs w:val="28"/>
        </w:rPr>
        <w:t>национальный арт-фолк оркестр «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Морденс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>», фольклорный ансамбль «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Келу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», Н. Маркова, Н. Спиркина, И. 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Учватова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1539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7E14D8">
        <w:rPr>
          <w:rFonts w:ascii="Times New Roman" w:hAnsi="Times New Roman"/>
          <w:color w:val="000000"/>
          <w:sz w:val="28"/>
          <w:szCs w:val="28"/>
        </w:rPr>
        <w:t xml:space="preserve">О. Глебова,  авторы-исполнители А. 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Бочканов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14D8">
        <w:rPr>
          <w:rFonts w:ascii="Times New Roman" w:hAnsi="Times New Roman"/>
          <w:sz w:val="28"/>
          <w:szCs w:val="28"/>
        </w:rPr>
        <w:t>и  А. Сергеев</w:t>
      </w:r>
      <w:r w:rsidR="00BE1539">
        <w:rPr>
          <w:rFonts w:ascii="Times New Roman" w:hAnsi="Times New Roman"/>
          <w:sz w:val="28"/>
          <w:szCs w:val="28"/>
        </w:rPr>
        <w:t>)</w:t>
      </w:r>
      <w:r w:rsidRPr="007E14D8">
        <w:rPr>
          <w:rFonts w:ascii="Times New Roman" w:hAnsi="Times New Roman"/>
          <w:sz w:val="28"/>
          <w:szCs w:val="28"/>
        </w:rPr>
        <w:t xml:space="preserve">. </w:t>
      </w:r>
      <w:r w:rsidRPr="007E14D8">
        <w:rPr>
          <w:rFonts w:ascii="Times New Roman" w:hAnsi="Times New Roman"/>
          <w:color w:val="000000"/>
          <w:sz w:val="28"/>
          <w:szCs w:val="28"/>
        </w:rPr>
        <w:t xml:space="preserve"> Разнообразие репертуара исполнителей привлекает слушателей разных возрастных категорий.</w:t>
      </w:r>
    </w:p>
    <w:p w:rsidR="007E14D8" w:rsidRPr="007E14D8" w:rsidRDefault="007E14D8" w:rsidP="00BE1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В 2022 году Мордовская государственная</w:t>
      </w:r>
      <w:r w:rsidR="00BE1539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филармония в качестве партнера-</w:t>
      </w: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приняла участие в девяти проектах: 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     </w:t>
      </w:r>
      <w:r w:rsidRPr="007E14D8">
        <w:rPr>
          <w:rFonts w:ascii="Times New Roman" w:hAnsi="Times New Roman"/>
          <w:sz w:val="28"/>
          <w:szCs w:val="28"/>
        </w:rPr>
        <w:tab/>
      </w: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запрашиваемых средств составил 18 610 976 руб. </w:t>
      </w:r>
      <w:proofErr w:type="spellStart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проектам составило 14 519 037 руб.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В разработке находятся проекты, которые планируется представить в ближайшем будущем на </w:t>
      </w:r>
      <w:proofErr w:type="spellStart"/>
      <w:r w:rsidRPr="007E14D8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конкурсы соответствующей тематики. В них филармония примет участие как партнер. Это проект «Союз муз – Дом культурной </w:t>
      </w:r>
      <w:proofErr w:type="spellStart"/>
      <w:r w:rsidRPr="007E14D8">
        <w:rPr>
          <w:rFonts w:ascii="Times New Roman" w:hAnsi="Times New Roman"/>
          <w:sz w:val="28"/>
          <w:szCs w:val="28"/>
        </w:rPr>
        <w:t>коллаборации</w:t>
      </w:r>
      <w:proofErr w:type="spellEnd"/>
      <w:r w:rsidRPr="007E14D8">
        <w:rPr>
          <w:rFonts w:ascii="Times New Roman" w:hAnsi="Times New Roman"/>
          <w:sz w:val="28"/>
          <w:szCs w:val="28"/>
        </w:rPr>
        <w:t>», заявитель  МУДО «Центр детского творчества № 2, проект  «Спасибо вам и сердцем, и рукой!..», заявитель НКО РО ВОГ.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В результате конкурсных  отборов два разработанных в партнерстве с Мордовской государственной филармонией 2 проекта стали победителями: проект</w:t>
      </w:r>
      <w:r w:rsidRPr="007E14D8">
        <w:rPr>
          <w:rFonts w:ascii="Times New Roman" w:hAnsi="Times New Roman"/>
          <w:sz w:val="28"/>
          <w:szCs w:val="28"/>
        </w:rPr>
        <w:t xml:space="preserve"> «Создание и проведение концертной программы «Музыкальный ковчег» и </w:t>
      </w:r>
      <w:r w:rsidRPr="007E14D8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Pr="007E14D8">
        <w:rPr>
          <w:rFonts w:ascii="Times New Roman" w:hAnsi="Times New Roman"/>
          <w:sz w:val="28"/>
          <w:szCs w:val="28"/>
        </w:rPr>
        <w:t>«</w:t>
      </w:r>
      <w:r w:rsidRPr="007E14D8">
        <w:rPr>
          <w:rFonts w:ascii="Times New Roman" w:hAnsi="Times New Roman"/>
          <w:sz w:val="28"/>
          <w:szCs w:val="28"/>
          <w:lang w:val="en-US"/>
        </w:rPr>
        <w:t>II</w:t>
      </w:r>
      <w:r w:rsidRPr="007E14D8">
        <w:rPr>
          <w:rFonts w:ascii="Times New Roman" w:hAnsi="Times New Roman"/>
          <w:sz w:val="28"/>
          <w:szCs w:val="28"/>
        </w:rPr>
        <w:t xml:space="preserve"> Всероссийский хоровой фестиваль для регентских отделений духовных учебных заведений Русской Православной Церкви «Рахманинов Сергей Васильевич и его эпоха». Привлечено средств на сумму 6 257 061 руб.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     </w:t>
      </w:r>
      <w:r w:rsidRPr="007E14D8">
        <w:rPr>
          <w:rFonts w:ascii="Times New Roman" w:hAnsi="Times New Roman"/>
          <w:sz w:val="28"/>
          <w:szCs w:val="28"/>
        </w:rPr>
        <w:tab/>
        <w:t>В данный момент проекты, победившие в конкурсах,  успешно реализуются согласно календарному плану.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Verdana" w:hAnsi="Times New Roman"/>
          <w:kern w:val="32"/>
          <w:sz w:val="28"/>
          <w:szCs w:val="28"/>
          <w:lang w:eastAsia="ru-RU"/>
        </w:rPr>
        <w:t>В отчетном периоде в ГБУК «</w:t>
      </w: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Мордовский государственный ансамбль песни и танца «</w:t>
      </w:r>
      <w:proofErr w:type="spellStart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Умарина</w:t>
      </w:r>
      <w:proofErr w:type="spellEnd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» число посещений мероприятий составило 103 720 человек.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Ансамбль принял участие в Международной выставке «</w:t>
      </w:r>
      <w:proofErr w:type="spellStart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Белагро</w:t>
      </w:r>
      <w:proofErr w:type="spellEnd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» г. Минск, во Всероссийском показе Высокой мордовской моды «ДАНЬШИНО</w:t>
      </w:r>
      <w:proofErr w:type="gramStart"/>
      <w:r w:rsidRPr="007E14D8">
        <w:rPr>
          <w:rFonts w:ascii="Times New Roman" w:eastAsia="Times New Roman" w:hAnsi="Times New Roman"/>
          <w:sz w:val="28"/>
          <w:szCs w:val="28"/>
          <w:lang w:val="en-US" w:eastAsia="ru-RU"/>
        </w:rPr>
        <w:t>FASIOB</w:t>
      </w:r>
      <w:proofErr w:type="gramEnd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 xml:space="preserve">  – 2022», в Пензенской области.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 Мордовского ансамбля песни и танца в отчетном периоде  принял участие в следующих мероприятиях: 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- в региональном этапе Всероссийского хорового фестиваля в категории «Взрослые профессиональные хоры»;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Мордовский национальный фестиваль «</w:t>
      </w:r>
      <w:proofErr w:type="spellStart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Шумбрат</w:t>
      </w:r>
      <w:proofErr w:type="spellEnd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Важнейшим направлением деятельности ансамбля «</w:t>
      </w:r>
      <w:proofErr w:type="spellStart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Умарина</w:t>
      </w:r>
      <w:proofErr w:type="spellEnd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» остается работа по пиар продвижению в печатных и электронных СМИ в следующих направлениях: модерирование официального сайта ансамбля – размещение на нем информационных статей о событиях, рекламно-информационных материалов о подготовке новых постановок и программ.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На сайте размещаются фоторепортажи о проведенных мероприятиях, аналитические статьи о деятельности коллектива.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Сайт предоставляет возможность познакомиться с творчеством ансамбля через прослушивание отрывков музыкальных произведений, просмотр фрагментов художественных программ.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В учреждении работают детские (вокальная, танцевальная) студии «Яблонька», задачей которых, является обучение детей народному танцу, классике, вокалу с последующим обучением в профильных вузах, а также дальнейшей работе в ансамбле «</w:t>
      </w:r>
      <w:proofErr w:type="spellStart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Умарина</w:t>
      </w:r>
      <w:proofErr w:type="spellEnd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разработано два проекта: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proofErr w:type="spellStart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Умарина</w:t>
      </w:r>
      <w:proofErr w:type="spellEnd"/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>». Цифровая летопись мордовского национального искусства»;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4D8">
        <w:rPr>
          <w:rFonts w:ascii="Times New Roman" w:eastAsia="Times New Roman" w:hAnsi="Times New Roman"/>
          <w:sz w:val="28"/>
          <w:szCs w:val="28"/>
          <w:lang w:eastAsia="ru-RU"/>
        </w:rPr>
        <w:t xml:space="preserve">- Музыкально-театральный концерт «Сражаюсь. Верую. Люблю» проект реализован за счет собственных средств. 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4D8">
        <w:rPr>
          <w:rFonts w:ascii="Times New Roman" w:hAnsi="Times New Roman"/>
          <w:color w:val="000000"/>
          <w:sz w:val="28"/>
          <w:szCs w:val="28"/>
        </w:rPr>
        <w:tab/>
        <w:t>ГАУ РМ «Театр песни «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Росичи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>» мероприятия коллектива за отчетный период посетили 92 530 человек.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4D8">
        <w:rPr>
          <w:rFonts w:ascii="Times New Roman" w:hAnsi="Times New Roman"/>
          <w:color w:val="000000"/>
          <w:sz w:val="28"/>
          <w:szCs w:val="28"/>
        </w:rPr>
        <w:tab/>
        <w:t>Театр песни «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Росичи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» активно освещает свою деятельность на сайте учреждения и в социальных сетях. 61 публикаций на </w:t>
      </w:r>
      <w:r w:rsidRPr="007E14D8">
        <w:rPr>
          <w:rFonts w:ascii="Times New Roman" w:hAnsi="Times New Roman"/>
          <w:color w:val="000000"/>
          <w:sz w:val="28"/>
          <w:szCs w:val="28"/>
          <w:lang w:val="en-US"/>
        </w:rPr>
        <w:t>PRO</w:t>
      </w:r>
      <w:r w:rsidRPr="007E14D8">
        <w:rPr>
          <w:rFonts w:ascii="Times New Roman" w:hAnsi="Times New Roman"/>
          <w:color w:val="000000"/>
          <w:sz w:val="28"/>
          <w:szCs w:val="28"/>
        </w:rPr>
        <w:t xml:space="preserve">.Культура, официальный сайт посетили – 18 616 человек, социальные сети 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ВКонтакете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 и Одноклассники – 58 269 человека.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4D8">
        <w:rPr>
          <w:rFonts w:ascii="Times New Roman" w:hAnsi="Times New Roman"/>
          <w:color w:val="000000"/>
          <w:sz w:val="28"/>
          <w:szCs w:val="28"/>
        </w:rPr>
        <w:tab/>
        <w:t>Творчества Театра песни «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Росичи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>» направлено на сохранение, развитие и дальнейшую популяризацию богатого песенного наследия народов Мордовии и России. В рамках одного концерта коллектива зрители смогут познакомиться с русскими, цыганскими, мордовскими, татарскими, украинскими и белорусскими песнями, увидеть зажигательную кавказскую «Лезгинку».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4D8">
        <w:rPr>
          <w:rFonts w:ascii="Times New Roman" w:hAnsi="Times New Roman"/>
          <w:color w:val="000000"/>
          <w:sz w:val="28"/>
          <w:szCs w:val="28"/>
        </w:rPr>
        <w:tab/>
        <w:t>В 2022 году коллектив  принял участие в мероприятиях:</w:t>
      </w:r>
    </w:p>
    <w:p w:rsidR="007E14D8" w:rsidRPr="007E14D8" w:rsidRDefault="007E14D8" w:rsidP="007E14D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14D8">
        <w:rPr>
          <w:sz w:val="24"/>
          <w:szCs w:val="24"/>
        </w:rPr>
        <w:t xml:space="preserve">- </w:t>
      </w:r>
      <w:r w:rsidRPr="007E14D8">
        <w:rPr>
          <w:rFonts w:ascii="Times New Roman" w:hAnsi="Times New Roman"/>
          <w:sz w:val="28"/>
          <w:szCs w:val="28"/>
        </w:rPr>
        <w:t>Республиканский  праздник мордовской культуры «</w:t>
      </w:r>
      <w:proofErr w:type="spellStart"/>
      <w:r w:rsidRPr="007E14D8">
        <w:rPr>
          <w:rFonts w:ascii="Times New Roman" w:hAnsi="Times New Roman"/>
          <w:sz w:val="28"/>
          <w:szCs w:val="28"/>
        </w:rPr>
        <w:t>Валда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D8">
        <w:rPr>
          <w:rFonts w:ascii="Times New Roman" w:hAnsi="Times New Roman"/>
          <w:sz w:val="28"/>
          <w:szCs w:val="28"/>
        </w:rPr>
        <w:t>шинясь</w:t>
      </w:r>
      <w:proofErr w:type="spellEnd"/>
      <w:r w:rsidRPr="007E14D8">
        <w:rPr>
          <w:rFonts w:ascii="Times New Roman" w:hAnsi="Times New Roman"/>
          <w:sz w:val="28"/>
          <w:szCs w:val="28"/>
        </w:rPr>
        <w:t>» (Республика Татарстан);</w:t>
      </w:r>
    </w:p>
    <w:p w:rsidR="007E14D8" w:rsidRPr="007E14D8" w:rsidRDefault="007E14D8" w:rsidP="007E14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          - Всероссийский сельский «Сабантуй – 2022»;</w:t>
      </w:r>
    </w:p>
    <w:p w:rsidR="007E14D8" w:rsidRPr="007E14D8" w:rsidRDefault="007E14D8" w:rsidP="007E14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          - Международный эрзянский фольклорный праздник «</w:t>
      </w:r>
      <w:proofErr w:type="spellStart"/>
      <w:r w:rsidRPr="007E14D8">
        <w:rPr>
          <w:rFonts w:ascii="Times New Roman" w:hAnsi="Times New Roman"/>
          <w:sz w:val="28"/>
          <w:szCs w:val="28"/>
        </w:rPr>
        <w:t>Раськень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14D8">
        <w:rPr>
          <w:rFonts w:ascii="Times New Roman" w:hAnsi="Times New Roman"/>
          <w:sz w:val="28"/>
          <w:szCs w:val="28"/>
        </w:rPr>
        <w:t>Озкс</w:t>
      </w:r>
      <w:proofErr w:type="spellEnd"/>
      <w:r w:rsidRPr="007E14D8">
        <w:rPr>
          <w:rFonts w:ascii="Times New Roman" w:hAnsi="Times New Roman"/>
          <w:sz w:val="28"/>
          <w:szCs w:val="28"/>
        </w:rPr>
        <w:t>»;</w:t>
      </w:r>
    </w:p>
    <w:p w:rsidR="007E14D8" w:rsidRPr="007E14D8" w:rsidRDefault="007E14D8" w:rsidP="007E14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          - Республиканский фестиваль «Краски лета»;</w:t>
      </w:r>
    </w:p>
    <w:p w:rsidR="007E14D8" w:rsidRPr="007E14D8" w:rsidRDefault="007E14D8" w:rsidP="007E14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          - Фестиваль национальных культур «Подсолнух» (</w:t>
      </w:r>
      <w:proofErr w:type="spellStart"/>
      <w:r w:rsidRPr="007E14D8">
        <w:rPr>
          <w:rFonts w:ascii="Times New Roman" w:hAnsi="Times New Roman"/>
          <w:sz w:val="28"/>
          <w:szCs w:val="28"/>
        </w:rPr>
        <w:t>г</w:t>
      </w:r>
      <w:proofErr w:type="gramStart"/>
      <w:r w:rsidRPr="007E14D8">
        <w:rPr>
          <w:rFonts w:ascii="Times New Roman" w:hAnsi="Times New Roman"/>
          <w:sz w:val="28"/>
          <w:szCs w:val="28"/>
        </w:rPr>
        <w:t>.Н</w:t>
      </w:r>
      <w:proofErr w:type="gramEnd"/>
      <w:r w:rsidRPr="007E14D8">
        <w:rPr>
          <w:rFonts w:ascii="Times New Roman" w:hAnsi="Times New Roman"/>
          <w:sz w:val="28"/>
          <w:szCs w:val="28"/>
        </w:rPr>
        <w:t>ижний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Новгород).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Коллектив уделяет большое внимание благотворительным мероприятиям для людей с ограниченными возможностями здоровья, тесно сотрудничая с Саранским пансионатом для ветеранов ВОВ и труда, ВОС «Искра»,  Всероссийское общество инвалидов Пролетарского района, </w:t>
      </w:r>
      <w:proofErr w:type="spellStart"/>
      <w:r w:rsidRPr="007E14D8">
        <w:rPr>
          <w:rFonts w:ascii="Times New Roman" w:hAnsi="Times New Roman"/>
          <w:sz w:val="28"/>
          <w:szCs w:val="28"/>
        </w:rPr>
        <w:t>Ялгинская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школа-интернат.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lastRenderedPageBreak/>
        <w:t>За отчетный период подготовлены и направлены 3 проекта и направлены заявки:</w:t>
      </w:r>
    </w:p>
    <w:p w:rsidR="007E14D8" w:rsidRPr="007E14D8" w:rsidRDefault="007E14D8" w:rsidP="007E14D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- Арт-</w:t>
      </w:r>
      <w:proofErr w:type="spellStart"/>
      <w:r w:rsidRPr="007E14D8">
        <w:rPr>
          <w:rFonts w:ascii="Times New Roman" w:hAnsi="Times New Roman"/>
          <w:sz w:val="28"/>
          <w:szCs w:val="28"/>
        </w:rPr>
        <w:t>мобиль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«Посиделки на селе» в Президентский фонд культурных инициатив;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        - Музыкально-просветительская реконструкция Сергея Прокофьева «С родной земли умри, но не сходи!» в Президентский фонд культурных инициатив. 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4D8">
        <w:rPr>
          <w:rFonts w:ascii="Times New Roman" w:hAnsi="Times New Roman"/>
          <w:color w:val="000000"/>
          <w:sz w:val="28"/>
          <w:szCs w:val="28"/>
        </w:rPr>
        <w:tab/>
        <w:t>АУ РМ по оказанию государственных услуг в сфере культуры «Джазовый оркестр «Биг-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бенд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 «Саранск» мероприятия за 2022 год  посетило 89 800 человек.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4D8">
        <w:rPr>
          <w:rFonts w:ascii="Times New Roman" w:hAnsi="Times New Roman"/>
          <w:color w:val="000000"/>
          <w:sz w:val="28"/>
          <w:szCs w:val="28"/>
        </w:rPr>
        <w:tab/>
        <w:t>Брендом концертного сезона 2022 года призван стать просветительский проект «Джаз для Александра Сергеевича». Проект содержит два направления: музыкальное просвещение подразумевающее знакомство слушателя с классикой джаза и просветительско-образовательную партию ведущего программы, повествующего об истории джаза. В программе звучат классические романсы в исполнении солистов оркестра. Премьера состоялась 27 сентября 2022 года.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4D8">
        <w:rPr>
          <w:rFonts w:ascii="Times New Roman" w:hAnsi="Times New Roman"/>
          <w:color w:val="000000"/>
          <w:sz w:val="28"/>
          <w:szCs w:val="28"/>
        </w:rPr>
        <w:tab/>
        <w:t xml:space="preserve">Джазовый оркестр в отчетном периоде принял участие и получил звание Лауреата в </w:t>
      </w:r>
      <w:r w:rsidRPr="007E14D8">
        <w:rPr>
          <w:rFonts w:ascii="Times New Roman" w:hAnsi="Times New Roman"/>
          <w:color w:val="000000"/>
          <w:sz w:val="28"/>
          <w:szCs w:val="28"/>
          <w:lang w:val="en-US"/>
        </w:rPr>
        <w:t>XII</w:t>
      </w:r>
      <w:r w:rsidRPr="007E14D8">
        <w:rPr>
          <w:rFonts w:ascii="Times New Roman" w:hAnsi="Times New Roman"/>
          <w:color w:val="000000"/>
          <w:sz w:val="28"/>
          <w:szCs w:val="28"/>
        </w:rPr>
        <w:t xml:space="preserve"> Международном фестивале джазовой музыки «</w:t>
      </w:r>
      <w:r w:rsidRPr="007E14D8">
        <w:rPr>
          <w:rFonts w:ascii="Times New Roman" w:hAnsi="Times New Roman"/>
          <w:color w:val="000000"/>
          <w:sz w:val="28"/>
          <w:szCs w:val="28"/>
          <w:lang w:val="en-US"/>
        </w:rPr>
        <w:t>Jazz</w:t>
      </w:r>
      <w:r w:rsidRPr="007E1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14D8">
        <w:rPr>
          <w:rFonts w:ascii="Times New Roman" w:hAnsi="Times New Roman"/>
          <w:color w:val="000000"/>
          <w:sz w:val="28"/>
          <w:szCs w:val="28"/>
          <w:lang w:val="en-US"/>
        </w:rPr>
        <w:t>May</w:t>
      </w:r>
      <w:r w:rsidRPr="007E1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14D8">
        <w:rPr>
          <w:rFonts w:ascii="Times New Roman" w:hAnsi="Times New Roman"/>
          <w:color w:val="000000"/>
          <w:sz w:val="28"/>
          <w:szCs w:val="28"/>
          <w:lang w:val="en-US"/>
        </w:rPr>
        <w:t>Penza</w:t>
      </w:r>
      <w:r w:rsidRPr="007E14D8">
        <w:rPr>
          <w:rFonts w:ascii="Times New Roman" w:hAnsi="Times New Roman"/>
          <w:color w:val="000000"/>
          <w:sz w:val="28"/>
          <w:szCs w:val="28"/>
        </w:rPr>
        <w:t xml:space="preserve"> – 2022» и в </w:t>
      </w:r>
      <w:r w:rsidRPr="007E14D8">
        <w:rPr>
          <w:rFonts w:ascii="Times New Roman" w:hAnsi="Times New Roman"/>
          <w:color w:val="000000"/>
          <w:sz w:val="28"/>
          <w:szCs w:val="28"/>
          <w:lang w:val="en-US"/>
        </w:rPr>
        <w:t>XIII</w:t>
      </w:r>
      <w:r w:rsidRPr="007E14D8">
        <w:rPr>
          <w:rFonts w:ascii="Times New Roman" w:hAnsi="Times New Roman"/>
          <w:color w:val="000000"/>
          <w:sz w:val="28"/>
          <w:szCs w:val="28"/>
        </w:rPr>
        <w:t xml:space="preserve"> Сочинском международном джазовом фестивале «</w:t>
      </w:r>
      <w:r w:rsidRPr="007E14D8">
        <w:rPr>
          <w:rFonts w:ascii="Times New Roman" w:hAnsi="Times New Roman"/>
          <w:color w:val="000000"/>
          <w:sz w:val="28"/>
          <w:szCs w:val="28"/>
          <w:lang w:val="en-US"/>
        </w:rPr>
        <w:t>FESTIVAL</w:t>
      </w:r>
      <w:r w:rsidRPr="007E14D8">
        <w:rPr>
          <w:rFonts w:ascii="Times New Roman" w:hAnsi="Times New Roman"/>
          <w:color w:val="000000"/>
          <w:sz w:val="28"/>
          <w:szCs w:val="28"/>
        </w:rPr>
        <w:t>».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14D8">
        <w:rPr>
          <w:rFonts w:ascii="Times New Roman" w:hAnsi="Times New Roman"/>
          <w:color w:val="000000"/>
          <w:sz w:val="28"/>
          <w:szCs w:val="28"/>
        </w:rPr>
        <w:t>6-7 декабря  в г. Саранске состоялся XIX Международный фестиваль джазовой музыки «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Вейсэ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-джаз 2022». В составе 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хедлайнеров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— </w:t>
      </w:r>
      <w:proofErr w:type="gramStart"/>
      <w:r w:rsidRPr="007E14D8">
        <w:rPr>
          <w:rFonts w:ascii="Times New Roman" w:hAnsi="Times New Roman"/>
          <w:color w:val="000000"/>
          <w:sz w:val="28"/>
          <w:szCs w:val="28"/>
        </w:rPr>
        <w:t>«в</w:t>
      </w:r>
      <w:proofErr w:type="gramEnd"/>
      <w:r w:rsidRPr="007E14D8">
        <w:rPr>
          <w:rFonts w:ascii="Times New Roman" w:hAnsi="Times New Roman"/>
          <w:color w:val="000000"/>
          <w:sz w:val="28"/>
          <w:szCs w:val="28"/>
        </w:rPr>
        <w:t xml:space="preserve">изитная карточка российского джаза» квинтет Игоря Бутмана, Олег 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Аккуратов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, трио одного из лучших российских джазовых пианистов Андрея 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Кондакова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4D8">
        <w:rPr>
          <w:rFonts w:ascii="Times New Roman" w:hAnsi="Times New Roman"/>
          <w:color w:val="000000"/>
          <w:sz w:val="28"/>
          <w:szCs w:val="28"/>
        </w:rPr>
        <w:tab/>
        <w:t>ГАУ РМ «Фольклорный ансамбль «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Торама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» число посещений мероприятий за отчетный период составило 92 350 человек. 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color w:val="000000"/>
          <w:sz w:val="28"/>
          <w:szCs w:val="28"/>
        </w:rPr>
        <w:tab/>
        <w:t xml:space="preserve">Ансамбль проводит прямые трансляции мероприятий </w:t>
      </w:r>
      <w:r w:rsidRPr="007E14D8">
        <w:rPr>
          <w:rFonts w:ascii="Times New Roman" w:hAnsi="Times New Roman"/>
          <w:sz w:val="28"/>
          <w:szCs w:val="28"/>
        </w:rPr>
        <w:t>на официальных страницах в социальных сетях, размещают записи концертов.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Фольклорный ансамбль «</w:t>
      </w:r>
      <w:proofErr w:type="spellStart"/>
      <w:r w:rsidRPr="007E14D8">
        <w:rPr>
          <w:rFonts w:ascii="Times New Roman" w:hAnsi="Times New Roman"/>
          <w:sz w:val="28"/>
          <w:szCs w:val="28"/>
        </w:rPr>
        <w:t>Торама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» принял участие в мероприятиях, проводимых в рамках «Дней культуры Республики Мордовия» в Белоруссии. 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В отчетном периоде создана специальная концертная программа, адаптированная для школьников и студентов, которая успешно реализовывается в образовательных учреждениях республики.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 xml:space="preserve"> Фольклорным ансамблем «</w:t>
      </w:r>
      <w:proofErr w:type="spellStart"/>
      <w:r w:rsidRPr="007E14D8">
        <w:rPr>
          <w:rFonts w:ascii="Times New Roman" w:hAnsi="Times New Roman"/>
          <w:sz w:val="28"/>
          <w:szCs w:val="28"/>
        </w:rPr>
        <w:t>Торама</w:t>
      </w:r>
      <w:proofErr w:type="spellEnd"/>
      <w:r w:rsidRPr="007E14D8">
        <w:rPr>
          <w:rFonts w:ascii="Times New Roman" w:hAnsi="Times New Roman"/>
          <w:sz w:val="28"/>
          <w:szCs w:val="28"/>
        </w:rPr>
        <w:t>» выпущены документальные фильмы «</w:t>
      </w:r>
      <w:r w:rsidRPr="007E14D8">
        <w:rPr>
          <w:rFonts w:ascii="Times New Roman" w:hAnsi="Times New Roman"/>
          <w:color w:val="000000"/>
          <w:sz w:val="28"/>
          <w:szCs w:val="28"/>
        </w:rPr>
        <w:t>Истоки творчества. Музыка единства диалог культур и основа межэтнического согласия», «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Торама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 - Музыка на все времена», созданы новые аранжировки на песни «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Срамонь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стирнясь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Покш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E14D8">
        <w:rPr>
          <w:rFonts w:ascii="Times New Roman" w:hAnsi="Times New Roman"/>
          <w:color w:val="000000"/>
          <w:sz w:val="28"/>
          <w:szCs w:val="28"/>
        </w:rPr>
        <w:t>толкан</w:t>
      </w:r>
      <w:proofErr w:type="spellEnd"/>
      <w:r w:rsidRPr="007E14D8">
        <w:rPr>
          <w:rFonts w:ascii="Times New Roman" w:hAnsi="Times New Roman"/>
          <w:color w:val="000000"/>
          <w:sz w:val="28"/>
          <w:szCs w:val="28"/>
        </w:rPr>
        <w:t xml:space="preserve">». Проведены концерты в различных городах РФ с новой концертной программой «Музыка на все времена», основанной на симбиозе фолка, </w:t>
      </w:r>
      <w:proofErr w:type="gramStart"/>
      <w:r w:rsidRPr="007E14D8">
        <w:rPr>
          <w:rFonts w:ascii="Times New Roman" w:hAnsi="Times New Roman"/>
          <w:color w:val="000000"/>
          <w:sz w:val="28"/>
          <w:szCs w:val="28"/>
        </w:rPr>
        <w:t>фолк-рока</w:t>
      </w:r>
      <w:proofErr w:type="gramEnd"/>
      <w:r w:rsidRPr="007E14D8">
        <w:rPr>
          <w:rFonts w:ascii="Times New Roman" w:hAnsi="Times New Roman"/>
          <w:color w:val="000000"/>
          <w:sz w:val="28"/>
          <w:szCs w:val="28"/>
        </w:rPr>
        <w:t xml:space="preserve"> и симфонической музыки.</w:t>
      </w:r>
    </w:p>
    <w:p w:rsidR="007E14D8" w:rsidRPr="007E14D8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>В настоящее время ведется работа по подготовке 2 заявок: Всероссийский патриотический фестиваль «Я возвращаюсь домой» (3 млн. руб.) и Этно-проект «</w:t>
      </w:r>
      <w:proofErr w:type="spellStart"/>
      <w:r w:rsidRPr="007E14D8">
        <w:rPr>
          <w:rFonts w:ascii="Times New Roman" w:hAnsi="Times New Roman"/>
          <w:sz w:val="28"/>
          <w:szCs w:val="28"/>
        </w:rPr>
        <w:t>Торама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объединяет» (500 тыс. руб.). 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lastRenderedPageBreak/>
        <w:tab/>
        <w:t>В мае 2022 года реализован проект Арт-фолк театр «</w:t>
      </w:r>
      <w:proofErr w:type="spellStart"/>
      <w:r w:rsidRPr="007E14D8">
        <w:rPr>
          <w:rFonts w:ascii="Times New Roman" w:hAnsi="Times New Roman"/>
          <w:sz w:val="28"/>
          <w:szCs w:val="28"/>
        </w:rPr>
        <w:t>Цятконят</w:t>
      </w:r>
      <w:proofErr w:type="spellEnd"/>
      <w:r w:rsidRPr="007E14D8">
        <w:rPr>
          <w:rFonts w:ascii="Times New Roman" w:hAnsi="Times New Roman"/>
          <w:sz w:val="28"/>
          <w:szCs w:val="28"/>
        </w:rPr>
        <w:t>» при поддержке Президентского фонда культурных инициатив. Состоялась премьера музыкально-драматического спектакля «</w:t>
      </w:r>
      <w:proofErr w:type="spellStart"/>
      <w:r w:rsidRPr="007E14D8">
        <w:rPr>
          <w:rFonts w:ascii="Times New Roman" w:hAnsi="Times New Roman"/>
          <w:sz w:val="28"/>
          <w:szCs w:val="28"/>
        </w:rPr>
        <w:t>Сияжар</w:t>
      </w:r>
      <w:proofErr w:type="spellEnd"/>
      <w:r w:rsidRPr="007E14D8">
        <w:rPr>
          <w:rFonts w:ascii="Times New Roman" w:hAnsi="Times New Roman"/>
          <w:sz w:val="28"/>
          <w:szCs w:val="28"/>
        </w:rPr>
        <w:t>», на котором присутствовали дети инвалиды по зрению.</w:t>
      </w:r>
    </w:p>
    <w:p w:rsidR="007E14D8" w:rsidRPr="00D41FD4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14D8">
        <w:rPr>
          <w:rFonts w:ascii="Times New Roman" w:hAnsi="Times New Roman"/>
          <w:sz w:val="28"/>
          <w:szCs w:val="28"/>
        </w:rPr>
        <w:tab/>
        <w:t>В сентябре текущего года завершена реализация проекта «</w:t>
      </w:r>
      <w:proofErr w:type="spellStart"/>
      <w:r w:rsidRPr="007E14D8">
        <w:rPr>
          <w:rFonts w:ascii="Times New Roman" w:hAnsi="Times New Roman"/>
          <w:sz w:val="28"/>
          <w:szCs w:val="28"/>
        </w:rPr>
        <w:t>Торама</w:t>
      </w:r>
      <w:proofErr w:type="spellEnd"/>
      <w:r w:rsidRPr="007E1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14D8">
        <w:rPr>
          <w:rFonts w:ascii="Times New Roman" w:hAnsi="Times New Roman"/>
          <w:sz w:val="28"/>
          <w:szCs w:val="28"/>
        </w:rPr>
        <w:t>–м</w:t>
      </w:r>
      <w:proofErr w:type="gramEnd"/>
      <w:r w:rsidRPr="007E14D8">
        <w:rPr>
          <w:rFonts w:ascii="Times New Roman" w:hAnsi="Times New Roman"/>
          <w:sz w:val="28"/>
          <w:szCs w:val="28"/>
        </w:rPr>
        <w:t>узыка на все время».</w:t>
      </w:r>
    </w:p>
    <w:p w:rsidR="007E14D8" w:rsidRPr="00D41FD4" w:rsidRDefault="007E14D8" w:rsidP="007E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DAC" w:rsidRDefault="00047DAC" w:rsidP="00047DA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E6B66">
        <w:rPr>
          <w:rFonts w:ascii="Times New Roman" w:eastAsiaTheme="minorHAnsi" w:hAnsi="Times New Roman"/>
          <w:b/>
          <w:sz w:val="28"/>
          <w:szCs w:val="28"/>
        </w:rPr>
        <w:t>4.3. Музейные учреждения</w:t>
      </w:r>
    </w:p>
    <w:p w:rsidR="00047DAC" w:rsidRPr="00FE6B66" w:rsidRDefault="00047DAC" w:rsidP="00047DA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047DAC" w:rsidRPr="00FE6B66" w:rsidRDefault="00047DAC" w:rsidP="00047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E6B6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Основной фонд государственных и муниципальных музеев по состоянию на 01.01.202</w:t>
      </w:r>
      <w:r w:rsidR="005E772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</w:t>
      </w:r>
      <w:r w:rsidRPr="00FE6B6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составляет 2</w:t>
      </w:r>
      <w:r w:rsidR="005E772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FE6B6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</w:t>
      </w:r>
      <w:r w:rsidR="005E772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61</w:t>
      </w:r>
      <w:r w:rsidRPr="00FE6B6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единиц хранения (на 01.01.202</w:t>
      </w:r>
      <w:r w:rsidR="005E772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Pr="00FE6B6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основной фонд – 25</w:t>
      </w:r>
      <w:r w:rsidR="005E772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5E772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443</w:t>
      </w:r>
      <w:r w:rsidRPr="00FE6B6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ед.). За 2022 год музеи Республики Мордовия посетило </w:t>
      </w:r>
      <w:r w:rsidR="005E772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351,1</w:t>
      </w:r>
      <w:r w:rsidRPr="00FE6B6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тыс. человек.</w:t>
      </w:r>
    </w:p>
    <w:p w:rsidR="00047DAC" w:rsidRPr="00FE6B66" w:rsidRDefault="00047DAC" w:rsidP="00047D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6B66">
        <w:rPr>
          <w:rFonts w:ascii="Times New Roman" w:eastAsiaTheme="minorHAnsi" w:hAnsi="Times New Roman"/>
          <w:sz w:val="28"/>
          <w:szCs w:val="28"/>
        </w:rPr>
        <w:t xml:space="preserve">В 2022 году региональными музеями проведено </w:t>
      </w:r>
      <w:r w:rsidR="005E7725">
        <w:rPr>
          <w:rFonts w:ascii="Times New Roman" w:eastAsiaTheme="minorHAnsi" w:hAnsi="Times New Roman"/>
          <w:sz w:val="28"/>
          <w:szCs w:val="28"/>
        </w:rPr>
        <w:t>337</w:t>
      </w:r>
      <w:r w:rsidRPr="00FE6B66">
        <w:rPr>
          <w:rFonts w:ascii="Times New Roman" w:eastAsiaTheme="minorHAnsi" w:hAnsi="Times New Roman"/>
          <w:sz w:val="28"/>
          <w:szCs w:val="28"/>
        </w:rPr>
        <w:t xml:space="preserve"> выставок. Наиболее значимые и актуальные из них:</w:t>
      </w:r>
    </w:p>
    <w:p w:rsidR="00047DAC" w:rsidRPr="00047DAC" w:rsidRDefault="00047DAC" w:rsidP="0004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DAC">
        <w:rPr>
          <w:rFonts w:ascii="Times New Roman" w:hAnsi="Times New Roman"/>
          <w:color w:val="000000"/>
          <w:sz w:val="28"/>
          <w:szCs w:val="28"/>
        </w:rPr>
        <w:t>24 января выставка «Звезды без неба» к Международному дню памяти жертв Холокоста и годовщине освобождения Красной Армией лагеря смерти «</w:t>
      </w:r>
      <w:proofErr w:type="spellStart"/>
      <w:r w:rsidRPr="00047DAC">
        <w:rPr>
          <w:rFonts w:ascii="Times New Roman" w:hAnsi="Times New Roman"/>
          <w:color w:val="000000"/>
          <w:sz w:val="28"/>
          <w:szCs w:val="28"/>
        </w:rPr>
        <w:t>Аушвиц</w:t>
      </w:r>
      <w:proofErr w:type="spellEnd"/>
      <w:r w:rsidRPr="00047DAC">
        <w:rPr>
          <w:rFonts w:ascii="Times New Roman" w:hAnsi="Times New Roman"/>
          <w:color w:val="000000"/>
          <w:sz w:val="28"/>
          <w:szCs w:val="28"/>
        </w:rPr>
        <w:t>» (Освенцим);</w:t>
      </w:r>
    </w:p>
    <w:p w:rsidR="00047DAC" w:rsidRPr="00047DAC" w:rsidRDefault="00047DAC" w:rsidP="0004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DAC">
        <w:rPr>
          <w:rFonts w:ascii="Times New Roman" w:hAnsi="Times New Roman"/>
          <w:color w:val="000000"/>
          <w:sz w:val="28"/>
          <w:szCs w:val="28"/>
        </w:rPr>
        <w:t xml:space="preserve">3 марта коллекционная выставка комплексов женской одежды </w:t>
      </w:r>
      <w:r w:rsidRPr="00047DAC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Pr="00047DAC">
        <w:rPr>
          <w:rFonts w:ascii="Times New Roman" w:hAnsi="Times New Roman"/>
          <w:color w:val="000000"/>
          <w:sz w:val="28"/>
          <w:szCs w:val="28"/>
        </w:rPr>
        <w:t>-</w:t>
      </w:r>
      <w:r w:rsidRPr="00047DAC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047DAC">
        <w:rPr>
          <w:rFonts w:ascii="Times New Roman" w:hAnsi="Times New Roman"/>
          <w:color w:val="000000"/>
          <w:sz w:val="28"/>
          <w:szCs w:val="28"/>
        </w:rPr>
        <w:t xml:space="preserve"> вв. из фондов МРОКМ им. И.Д. Воронина  «Во всех ты, душенька, нарядах хороша»; </w:t>
      </w:r>
    </w:p>
    <w:p w:rsidR="00047DAC" w:rsidRPr="00047DAC" w:rsidRDefault="00047DAC" w:rsidP="00047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AC">
        <w:rPr>
          <w:rFonts w:ascii="Times New Roman" w:hAnsi="Times New Roman"/>
          <w:sz w:val="28"/>
          <w:szCs w:val="28"/>
        </w:rPr>
        <w:t>7 апреля - выставка лаковой миниатюры «Искусство Палеха»;</w:t>
      </w:r>
    </w:p>
    <w:p w:rsidR="00047DAC" w:rsidRPr="00047DAC" w:rsidRDefault="00047DAC" w:rsidP="00047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AC">
        <w:rPr>
          <w:rFonts w:ascii="Times New Roman" w:hAnsi="Times New Roman"/>
          <w:sz w:val="28"/>
          <w:szCs w:val="28"/>
        </w:rPr>
        <w:t>12 апреля - выставка московского фотохудожника Константина Маркова «Отраженная реальность»;</w:t>
      </w:r>
    </w:p>
    <w:p w:rsidR="00047DAC" w:rsidRPr="00047DAC" w:rsidRDefault="00047DAC" w:rsidP="00047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AC">
        <w:rPr>
          <w:rFonts w:ascii="Times New Roman" w:hAnsi="Times New Roman"/>
          <w:sz w:val="28"/>
          <w:szCs w:val="28"/>
        </w:rPr>
        <w:t xml:space="preserve">28 апреля - персональная выставка Евгении </w:t>
      </w:r>
      <w:proofErr w:type="spellStart"/>
      <w:r w:rsidRPr="00047DAC">
        <w:rPr>
          <w:rFonts w:ascii="Times New Roman" w:hAnsi="Times New Roman"/>
          <w:sz w:val="28"/>
          <w:szCs w:val="28"/>
        </w:rPr>
        <w:t>Брукиш</w:t>
      </w:r>
      <w:proofErr w:type="spellEnd"/>
      <w:r w:rsidRPr="00047DAC">
        <w:rPr>
          <w:rFonts w:ascii="Times New Roman" w:hAnsi="Times New Roman"/>
          <w:sz w:val="28"/>
          <w:szCs w:val="28"/>
        </w:rPr>
        <w:t>-Беловой (Минск, Республика Беларусь) «Акварельная иллюстрация»;</w:t>
      </w:r>
    </w:p>
    <w:p w:rsidR="00047DAC" w:rsidRPr="00047DAC" w:rsidRDefault="00047DAC" w:rsidP="00047D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DAC">
        <w:rPr>
          <w:rFonts w:ascii="Times New Roman" w:hAnsi="Times New Roman"/>
          <w:color w:val="000000"/>
          <w:sz w:val="28"/>
          <w:szCs w:val="28"/>
        </w:rPr>
        <w:t>9 июня в рамках проекта «Петербургские дни в Мордовии» в ГБУК «МРОКМ им. И.Д. Воронина»  выставка работ реставраторов Суздальского филиала Санкт-Петербургского государственного института «Возрождая традиции старых мастеров…»;</w:t>
      </w:r>
    </w:p>
    <w:p w:rsidR="00047DAC" w:rsidRPr="00047DAC" w:rsidRDefault="00047DAC" w:rsidP="00047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AC">
        <w:rPr>
          <w:rFonts w:ascii="Times New Roman" w:hAnsi="Times New Roman"/>
          <w:sz w:val="28"/>
          <w:szCs w:val="28"/>
        </w:rPr>
        <w:t>4 августа - выставка пензенского живописца Натальи Сюзевой «Девичьи игры»;</w:t>
      </w:r>
    </w:p>
    <w:p w:rsidR="00047DAC" w:rsidRPr="00047DAC" w:rsidRDefault="00047DAC" w:rsidP="00047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AC">
        <w:rPr>
          <w:rFonts w:ascii="Times New Roman" w:hAnsi="Times New Roman"/>
          <w:sz w:val="28"/>
          <w:szCs w:val="28"/>
        </w:rPr>
        <w:t>5 августа - персональная выставка известного художника Светланы Богатырь «Тайна Вселенной»;</w:t>
      </w:r>
    </w:p>
    <w:p w:rsidR="00047DAC" w:rsidRPr="00047DAC" w:rsidRDefault="00047DAC" w:rsidP="00047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DAC">
        <w:rPr>
          <w:rFonts w:ascii="Times New Roman" w:hAnsi="Times New Roman"/>
          <w:sz w:val="28"/>
          <w:szCs w:val="28"/>
        </w:rPr>
        <w:t>7 сентября – «Наша родина Россия» - персональная передвижная выставка заслуженного художника Российской Федерации, академика РАХ Александра Шилова;</w:t>
      </w:r>
    </w:p>
    <w:p w:rsidR="00047DAC" w:rsidRPr="00047DAC" w:rsidRDefault="00047DAC" w:rsidP="0004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DAC">
        <w:rPr>
          <w:rFonts w:ascii="Times New Roman" w:hAnsi="Times New Roman"/>
          <w:color w:val="000000"/>
          <w:sz w:val="28"/>
          <w:szCs w:val="28"/>
        </w:rPr>
        <w:t>16 декабря выставка «100 символов Страны Советов» к 100-летию основания СССР;</w:t>
      </w:r>
    </w:p>
    <w:p w:rsidR="00047DAC" w:rsidRPr="00047DAC" w:rsidRDefault="00047DAC" w:rsidP="0004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DAC">
        <w:rPr>
          <w:rFonts w:ascii="Times New Roman" w:hAnsi="Times New Roman"/>
          <w:color w:val="000000"/>
          <w:sz w:val="28"/>
          <w:szCs w:val="28"/>
        </w:rPr>
        <w:t xml:space="preserve">22 декабря арт-проект Ольги </w:t>
      </w:r>
      <w:proofErr w:type="spellStart"/>
      <w:r w:rsidRPr="00047DAC">
        <w:rPr>
          <w:rFonts w:ascii="Times New Roman" w:hAnsi="Times New Roman"/>
          <w:color w:val="000000"/>
          <w:sz w:val="28"/>
          <w:szCs w:val="28"/>
        </w:rPr>
        <w:t>Мичи</w:t>
      </w:r>
      <w:proofErr w:type="spellEnd"/>
      <w:r w:rsidRPr="00047DAC">
        <w:rPr>
          <w:rFonts w:ascii="Times New Roman" w:hAnsi="Times New Roman"/>
          <w:color w:val="000000"/>
          <w:sz w:val="28"/>
          <w:szCs w:val="28"/>
        </w:rPr>
        <w:t xml:space="preserve"> «Уязвимые». </w:t>
      </w:r>
    </w:p>
    <w:p w:rsidR="00047DAC" w:rsidRPr="00047DAC" w:rsidRDefault="00047DAC" w:rsidP="00047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47DAC">
        <w:rPr>
          <w:rFonts w:ascii="Times New Roman" w:eastAsiaTheme="minorHAnsi" w:hAnsi="Times New Roman" w:cstheme="minorBidi"/>
          <w:color w:val="000000"/>
          <w:sz w:val="28"/>
          <w:szCs w:val="28"/>
        </w:rPr>
        <w:t>В течение года в Мордовском республиканском объединенном краеведческом музее им. И.Д. Воронина работал выставочный проект «Сокровища нации» – цикл выставок, посвященных традициям, быту, культуре и особенностям костюмов основных народов, населяющих Мордовию.</w:t>
      </w:r>
    </w:p>
    <w:p w:rsidR="00047DAC" w:rsidRPr="00047DAC" w:rsidRDefault="00047DAC" w:rsidP="00047DA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047DAC">
        <w:rPr>
          <w:rFonts w:ascii="Times New Roman" w:eastAsiaTheme="minorHAnsi" w:hAnsi="Times New Roman"/>
          <w:sz w:val="28"/>
          <w:szCs w:val="28"/>
        </w:rPr>
        <w:lastRenderedPageBreak/>
        <w:t xml:space="preserve">В 2022 году музеями региона были реализованы значимые социокультурные проекты. Так, в апреле 2022 года в рамках празднования 200-летия со дня рождения академика исторической и портретной живописи Ивана Кузьмича Макарова в Мордовском республиканском музее изобразительных искусств имени С.Д. </w:t>
      </w:r>
      <w:proofErr w:type="spellStart"/>
      <w:r w:rsidRPr="00047DAC">
        <w:rPr>
          <w:rFonts w:ascii="Times New Roman" w:eastAsiaTheme="minorHAnsi" w:hAnsi="Times New Roman"/>
          <w:sz w:val="28"/>
          <w:szCs w:val="28"/>
        </w:rPr>
        <w:t>Эрьзи</w:t>
      </w:r>
      <w:proofErr w:type="spellEnd"/>
      <w:r w:rsidRPr="00047DAC">
        <w:rPr>
          <w:rFonts w:ascii="Times New Roman" w:eastAsiaTheme="minorHAnsi" w:hAnsi="Times New Roman"/>
          <w:sz w:val="28"/>
          <w:szCs w:val="28"/>
        </w:rPr>
        <w:t xml:space="preserve"> состоялся комплекс торжественных мероприятий «</w:t>
      </w:r>
      <w:proofErr w:type="spellStart"/>
      <w:r w:rsidRPr="00047DAC">
        <w:rPr>
          <w:rFonts w:ascii="Times New Roman" w:eastAsiaTheme="minorHAnsi" w:hAnsi="Times New Roman"/>
          <w:sz w:val="28"/>
          <w:szCs w:val="28"/>
        </w:rPr>
        <w:t>Макаровский</w:t>
      </w:r>
      <w:proofErr w:type="spellEnd"/>
      <w:r w:rsidRPr="00047DAC">
        <w:rPr>
          <w:rFonts w:ascii="Times New Roman" w:eastAsiaTheme="minorHAnsi" w:hAnsi="Times New Roman"/>
          <w:sz w:val="28"/>
          <w:szCs w:val="28"/>
        </w:rPr>
        <w:t xml:space="preserve">» день. Начал работу юбилейный </w:t>
      </w:r>
      <w:proofErr w:type="spellStart"/>
      <w:r w:rsidRPr="00047DAC">
        <w:rPr>
          <w:rFonts w:ascii="Times New Roman" w:eastAsiaTheme="minorHAnsi" w:hAnsi="Times New Roman"/>
          <w:sz w:val="28"/>
          <w:szCs w:val="28"/>
        </w:rPr>
        <w:t>межмузейный</w:t>
      </w:r>
      <w:proofErr w:type="spellEnd"/>
      <w:r w:rsidRPr="00047DAC">
        <w:rPr>
          <w:rFonts w:ascii="Times New Roman" w:eastAsiaTheme="minorHAnsi" w:hAnsi="Times New Roman"/>
          <w:sz w:val="28"/>
          <w:szCs w:val="28"/>
        </w:rPr>
        <w:t xml:space="preserve"> и межрегиональный выставочный проект «Академик И.К. Макаров. К 200-летию со дня рождения» при участии Ульяновского областного художественного музея, Пензенской областной картинной галереи им. К.А. Савицкого, Мордовского республиканского объединённого краеведческого музея им. И.Д. Воронина. </w:t>
      </w:r>
      <w:proofErr w:type="gramStart"/>
      <w:r w:rsidRPr="00047DAC">
        <w:rPr>
          <w:rFonts w:ascii="Times New Roman" w:eastAsiaTheme="minorHAnsi" w:hAnsi="Times New Roman"/>
          <w:sz w:val="28"/>
          <w:szCs w:val="28"/>
        </w:rPr>
        <w:t>Впервые в Саранске экспонировались произведения К.А. Макарова – основателя династии художников и живописной школы, которая работала в уездном Саранске в 1828–1852 гг. Была проведена всероссийская научно-практическая конференция «Творчество И.К. Макарова в контексте русской культуры»:  в «</w:t>
      </w:r>
      <w:proofErr w:type="spellStart"/>
      <w:r w:rsidRPr="00047DAC">
        <w:rPr>
          <w:rFonts w:ascii="Times New Roman" w:eastAsiaTheme="minorHAnsi" w:hAnsi="Times New Roman"/>
          <w:sz w:val="28"/>
          <w:szCs w:val="28"/>
        </w:rPr>
        <w:t>Макаровских</w:t>
      </w:r>
      <w:proofErr w:type="spellEnd"/>
      <w:r w:rsidRPr="00047DAC">
        <w:rPr>
          <w:rFonts w:ascii="Times New Roman" w:eastAsiaTheme="minorHAnsi" w:hAnsi="Times New Roman"/>
          <w:sz w:val="28"/>
          <w:szCs w:val="28"/>
        </w:rPr>
        <w:t xml:space="preserve"> чтениях» приняли участие научные сотрудники Музея </w:t>
      </w:r>
      <w:proofErr w:type="spellStart"/>
      <w:r w:rsidRPr="00047DAC">
        <w:rPr>
          <w:rFonts w:ascii="Times New Roman" w:eastAsiaTheme="minorHAnsi" w:hAnsi="Times New Roman"/>
          <w:sz w:val="28"/>
          <w:szCs w:val="28"/>
        </w:rPr>
        <w:t>Эрьзи</w:t>
      </w:r>
      <w:proofErr w:type="spellEnd"/>
      <w:r w:rsidRPr="00047DAC">
        <w:rPr>
          <w:rFonts w:ascii="Times New Roman" w:eastAsiaTheme="minorHAnsi" w:hAnsi="Times New Roman"/>
          <w:sz w:val="28"/>
          <w:szCs w:val="28"/>
        </w:rPr>
        <w:t>, НИИ Гуманитарных наук при Правительстве РМ, Национальной библиотеки им. А.С. Пушкина Республики Мордовия, Ульяновского областного</w:t>
      </w:r>
      <w:proofErr w:type="gramEnd"/>
      <w:r w:rsidRPr="00047DAC">
        <w:rPr>
          <w:rFonts w:ascii="Times New Roman" w:eastAsiaTheme="minorHAnsi" w:hAnsi="Times New Roman"/>
          <w:sz w:val="28"/>
          <w:szCs w:val="28"/>
        </w:rPr>
        <w:t xml:space="preserve"> художественного музея. Завершил праздничные мероприятия концерт «…Всё в розовом цвете» </w:t>
      </w:r>
      <w:r w:rsidRPr="00047DA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47DAC">
        <w:rPr>
          <w:rFonts w:ascii="Times New Roman" w:eastAsiaTheme="minorHAnsi" w:hAnsi="Times New Roman"/>
          <w:sz w:val="28"/>
          <w:szCs w:val="28"/>
        </w:rPr>
        <w:t>пианиста, лауреата всероссийских и международных конкурсов А. Коваля (Санкт-Петербург).</w:t>
      </w:r>
    </w:p>
    <w:p w:rsidR="00047DAC" w:rsidRPr="00047DAC" w:rsidRDefault="00047DAC" w:rsidP="00047D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DAC">
        <w:rPr>
          <w:rFonts w:ascii="Times New Roman" w:eastAsiaTheme="minorHAnsi" w:hAnsi="Times New Roman"/>
          <w:sz w:val="28"/>
          <w:szCs w:val="28"/>
        </w:rPr>
        <w:t>В 2022 году музей продолжил работу по проекту «Новые имена», нацеленному на выявление и поддержку молодых талантливых художников. В феврале состоялась выставка работ молодых художников Мордовии «Мы в авангарде».</w:t>
      </w:r>
      <w:r w:rsidRPr="00047DA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</w:p>
    <w:p w:rsidR="00047DAC" w:rsidRPr="00047DAC" w:rsidRDefault="00047DAC" w:rsidP="00047D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DAC">
        <w:rPr>
          <w:rFonts w:ascii="Times New Roman" w:eastAsiaTheme="minorHAnsi" w:hAnsi="Times New Roman"/>
          <w:sz w:val="28"/>
          <w:szCs w:val="28"/>
        </w:rPr>
        <w:t xml:space="preserve">В июле в Выставочном зале Мордовского республиканского музея изобразительных искусств имени С.Д. </w:t>
      </w:r>
      <w:proofErr w:type="spellStart"/>
      <w:r w:rsidRPr="00047DAC">
        <w:rPr>
          <w:rFonts w:ascii="Times New Roman" w:eastAsiaTheme="minorHAnsi" w:hAnsi="Times New Roman"/>
          <w:sz w:val="28"/>
          <w:szCs w:val="28"/>
        </w:rPr>
        <w:t>Эрьзи</w:t>
      </w:r>
      <w:proofErr w:type="spellEnd"/>
      <w:r w:rsidRPr="00047DAC">
        <w:rPr>
          <w:rFonts w:ascii="Times New Roman" w:eastAsiaTheme="minorHAnsi" w:hAnsi="Times New Roman"/>
          <w:sz w:val="28"/>
          <w:szCs w:val="28"/>
        </w:rPr>
        <w:t xml:space="preserve"> открылась V Республиканская художественная выставка ART-FRESH.</w:t>
      </w:r>
      <w:r w:rsidRPr="00047DAC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047DAC">
        <w:rPr>
          <w:rFonts w:ascii="Times New Roman" w:eastAsiaTheme="minorHAnsi" w:hAnsi="Times New Roman"/>
          <w:sz w:val="28"/>
          <w:szCs w:val="28"/>
        </w:rPr>
        <w:t>Проект раскрывает современное состояние художественного процесса, актуализирует традиции народной художественной культуры Мордовии. Авторы представили творческие произведения, выполненные за последние два года. В экспозиции – более 100 произведений живописи, графики, декоративно-прикладного искусства, скульптуры.</w:t>
      </w:r>
    </w:p>
    <w:p w:rsidR="00047DAC" w:rsidRPr="00047DAC" w:rsidRDefault="00047DAC" w:rsidP="00047D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DAC">
        <w:rPr>
          <w:rFonts w:ascii="Times New Roman" w:eastAsiaTheme="minorHAnsi" w:hAnsi="Times New Roman"/>
          <w:sz w:val="28"/>
          <w:szCs w:val="28"/>
        </w:rPr>
        <w:t xml:space="preserve">26 августа на площади перед Музеем им. С.Д. </w:t>
      </w:r>
      <w:proofErr w:type="spellStart"/>
      <w:r w:rsidRPr="00047DAC">
        <w:rPr>
          <w:rFonts w:ascii="Times New Roman" w:eastAsiaTheme="minorHAnsi" w:hAnsi="Times New Roman"/>
          <w:sz w:val="28"/>
          <w:szCs w:val="28"/>
        </w:rPr>
        <w:t>Эрьзи</w:t>
      </w:r>
      <w:proofErr w:type="spellEnd"/>
      <w:r w:rsidRPr="00047DAC">
        <w:rPr>
          <w:rFonts w:ascii="Times New Roman" w:eastAsiaTheme="minorHAnsi" w:hAnsi="Times New Roman"/>
          <w:sz w:val="28"/>
          <w:szCs w:val="28"/>
        </w:rPr>
        <w:t xml:space="preserve"> состоялся шестичасовой многонациональный творческий марафон «</w:t>
      </w:r>
      <w:proofErr w:type="spellStart"/>
      <w:r w:rsidRPr="00047DAC">
        <w:rPr>
          <w:rFonts w:ascii="Times New Roman" w:eastAsiaTheme="minorHAnsi" w:hAnsi="Times New Roman"/>
          <w:sz w:val="28"/>
          <w:szCs w:val="28"/>
        </w:rPr>
        <w:t>ЭРЬЗЯиМЫ</w:t>
      </w:r>
      <w:proofErr w:type="spellEnd"/>
      <w:r w:rsidRPr="00047DAC">
        <w:rPr>
          <w:rFonts w:ascii="Times New Roman" w:eastAsiaTheme="minorHAnsi" w:hAnsi="Times New Roman"/>
          <w:sz w:val="28"/>
          <w:szCs w:val="28"/>
        </w:rPr>
        <w:t xml:space="preserve">». Участники и гости фестиваля пели, танцевали, рисовали, варили «Литературное варенье» – каждый участник погрузился в непередаваемую атмосферу творчества и почувствовал себя на одной волне с гениальным скульптором Степаном Дмитриевичем </w:t>
      </w:r>
      <w:proofErr w:type="spellStart"/>
      <w:r w:rsidRPr="00047DAC">
        <w:rPr>
          <w:rFonts w:ascii="Times New Roman" w:eastAsiaTheme="minorHAnsi" w:hAnsi="Times New Roman"/>
          <w:sz w:val="28"/>
          <w:szCs w:val="28"/>
        </w:rPr>
        <w:t>Эрьзей</w:t>
      </w:r>
      <w:proofErr w:type="spellEnd"/>
      <w:r w:rsidRPr="00047DAC">
        <w:rPr>
          <w:rFonts w:ascii="Times New Roman" w:eastAsiaTheme="minorHAnsi" w:hAnsi="Times New Roman"/>
          <w:sz w:val="28"/>
          <w:szCs w:val="28"/>
        </w:rPr>
        <w:t>.</w:t>
      </w:r>
    </w:p>
    <w:p w:rsidR="00047DAC" w:rsidRPr="00047DAC" w:rsidRDefault="00047DAC" w:rsidP="00047D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DAC">
        <w:rPr>
          <w:rFonts w:ascii="Times New Roman" w:eastAsiaTheme="minorHAnsi" w:hAnsi="Times New Roman"/>
          <w:sz w:val="28"/>
          <w:szCs w:val="28"/>
        </w:rPr>
        <w:t xml:space="preserve">28 ноября на базе Мордовского республиканского объединенного краеведческого музея им. И.Д. Воронина состоялись </w:t>
      </w:r>
      <w:r w:rsidRPr="00047DAC">
        <w:rPr>
          <w:rFonts w:ascii="Times New Roman" w:eastAsiaTheme="minorHAnsi" w:hAnsi="Times New Roman"/>
          <w:sz w:val="28"/>
          <w:szCs w:val="28"/>
          <w:lang w:val="en-US"/>
        </w:rPr>
        <w:t>XXIX</w:t>
      </w:r>
      <w:r w:rsidRPr="00047DAC">
        <w:rPr>
          <w:rFonts w:ascii="Times New Roman" w:eastAsiaTheme="minorHAnsi" w:hAnsi="Times New Roman"/>
          <w:sz w:val="28"/>
          <w:szCs w:val="28"/>
        </w:rPr>
        <w:t xml:space="preserve"> Краеведческие чтения.</w:t>
      </w:r>
    </w:p>
    <w:p w:rsidR="00047DAC" w:rsidRPr="00FE6B66" w:rsidRDefault="00047DAC" w:rsidP="00047D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047DAC">
        <w:rPr>
          <w:rFonts w:ascii="Times New Roman" w:eastAsiaTheme="minorHAnsi" w:hAnsi="Times New Roman" w:cstheme="minorBidi"/>
          <w:sz w:val="28"/>
          <w:szCs w:val="28"/>
        </w:rPr>
        <w:t xml:space="preserve">Мордовский республиканский объединенный краеведческий музей имени И.Д. Воронина в 2022 году совместно с АНО «РЦ «Волонтеры культуры Мордовии» при поддержке Президентского фонда культурных </w:t>
      </w:r>
      <w:r w:rsidRPr="00047DAC">
        <w:rPr>
          <w:rFonts w:ascii="Times New Roman" w:eastAsiaTheme="minorHAnsi" w:hAnsi="Times New Roman" w:cstheme="minorBidi"/>
          <w:sz w:val="28"/>
          <w:szCs w:val="28"/>
        </w:rPr>
        <w:lastRenderedPageBreak/>
        <w:t>инициатив успешно реализовал</w:t>
      </w:r>
      <w:r w:rsidRPr="00FE6B66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Pr="00FE6B66">
        <w:rPr>
          <w:rFonts w:ascii="Times New Roman" w:eastAsiaTheme="minorHAnsi" w:hAnsi="Times New Roman" w:cstheme="minorBidi"/>
          <w:sz w:val="28"/>
          <w:szCs w:val="28"/>
        </w:rPr>
        <w:t>грантовый</w:t>
      </w:r>
      <w:proofErr w:type="spellEnd"/>
      <w:r w:rsidRPr="00FE6B66">
        <w:rPr>
          <w:rFonts w:ascii="Times New Roman" w:eastAsiaTheme="minorHAnsi" w:hAnsi="Times New Roman" w:cstheme="minorBidi"/>
          <w:sz w:val="28"/>
          <w:szCs w:val="28"/>
        </w:rPr>
        <w:t xml:space="preserve"> проект «Легенды дворянских усадеб». В рамках проекта была проведена научно-исследовательская работа, итогом которой стала:</w:t>
      </w:r>
    </w:p>
    <w:p w:rsidR="00047DAC" w:rsidRPr="00FE6B66" w:rsidRDefault="00047DAC" w:rsidP="00047D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E6B66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FE6B66">
        <w:rPr>
          <w:rFonts w:ascii="Times New Roman" w:eastAsiaTheme="minorHAnsi" w:hAnsi="Times New Roman" w:cstheme="minorBidi"/>
          <w:sz w:val="28"/>
          <w:szCs w:val="28"/>
        </w:rPr>
        <w:t xml:space="preserve"> «Справочник по дворянским имениям мордовского края» с историческими сведениями по 311 бывшим владельческим населенным пунктам и летописной историей по семи отдельным имениям;</w:t>
      </w:r>
    </w:p>
    <w:p w:rsidR="00047DAC" w:rsidRPr="00FE6B66" w:rsidRDefault="00047DAC" w:rsidP="00047D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FE6B66">
        <w:rPr>
          <w:rFonts w:ascii="Times New Roman" w:eastAsiaTheme="minorHAnsi" w:hAnsi="Times New Roman" w:cstheme="minorBidi"/>
          <w:sz w:val="28"/>
          <w:szCs w:val="28"/>
        </w:rPr>
        <w:t xml:space="preserve"> передвижная выставка, которая экспонировалась в муниципальных районах Республики Мордовия;</w:t>
      </w:r>
    </w:p>
    <w:p w:rsidR="00047DAC" w:rsidRPr="00FE6B66" w:rsidRDefault="00047DAC" w:rsidP="00047DA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FE6B66">
        <w:rPr>
          <w:rFonts w:ascii="Times New Roman" w:eastAsiaTheme="minorHAnsi" w:hAnsi="Times New Roman" w:cstheme="minorBidi"/>
          <w:sz w:val="28"/>
          <w:szCs w:val="28"/>
        </w:rPr>
        <w:t xml:space="preserve"> цикл из 14 видеосюжетов;   </w:t>
      </w:r>
    </w:p>
    <w:p w:rsidR="00047DAC" w:rsidRPr="00FE6B66" w:rsidRDefault="00047DAC" w:rsidP="00047D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–</w:t>
      </w:r>
      <w:r w:rsidRPr="00FE6B66">
        <w:rPr>
          <w:rFonts w:ascii="Times New Roman" w:eastAsiaTheme="minorHAnsi" w:hAnsi="Times New Roman" w:cstheme="minorBidi"/>
          <w:sz w:val="28"/>
          <w:szCs w:val="28"/>
        </w:rPr>
        <w:t xml:space="preserve"> виртуальная интерактивная карта «Дворянские имения мордовского края». </w:t>
      </w:r>
    </w:p>
    <w:p w:rsidR="00047DAC" w:rsidRPr="00FE6B66" w:rsidRDefault="00047DAC" w:rsidP="00047D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B62FA" w:rsidRDefault="006B62FA" w:rsidP="00EB07B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B62FA" w:rsidRDefault="006B62FA" w:rsidP="00EB07B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B62FA" w:rsidRDefault="006B62FA" w:rsidP="00EB07B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B62FA" w:rsidRPr="00FE6B66" w:rsidRDefault="006B62FA" w:rsidP="006B62F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1652A">
        <w:rPr>
          <w:rFonts w:ascii="Times New Roman" w:eastAsiaTheme="minorHAnsi" w:hAnsi="Times New Roman"/>
          <w:b/>
          <w:sz w:val="28"/>
          <w:szCs w:val="28"/>
        </w:rPr>
        <w:t>4.4.   Библиотечные учреждения</w:t>
      </w:r>
    </w:p>
    <w:p w:rsidR="006B62FA" w:rsidRPr="00527F9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2FA" w:rsidRPr="006B62FA" w:rsidRDefault="006B62FA" w:rsidP="006B6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7F9A">
        <w:rPr>
          <w:rFonts w:ascii="Times New Roman" w:hAnsi="Times New Roman"/>
          <w:sz w:val="28"/>
          <w:szCs w:val="28"/>
        </w:rPr>
        <w:t xml:space="preserve">На 01.01.2022 г. сеть библиотек системы Министерства культуры, национальной политики и архивного дела Республики Мордовия насчитывала 495 библиотек, в том числе 3  государственные библиотеки и 492 </w:t>
      </w:r>
      <w:r w:rsidRPr="006B62FA">
        <w:rPr>
          <w:rFonts w:ascii="Times New Roman" w:hAnsi="Times New Roman"/>
          <w:sz w:val="28"/>
          <w:szCs w:val="28"/>
        </w:rPr>
        <w:t xml:space="preserve">–  в муниципальных районах и г. о. Саранск. </w:t>
      </w:r>
    </w:p>
    <w:p w:rsidR="006B62FA" w:rsidRPr="006B62FA" w:rsidRDefault="006B62FA" w:rsidP="006B62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2FA">
        <w:rPr>
          <w:rFonts w:ascii="Times New Roman" w:hAnsi="Times New Roman"/>
          <w:sz w:val="28"/>
          <w:szCs w:val="28"/>
        </w:rPr>
        <w:t>Библиотечный фонд муниципальных и государственных библиотек Республики Мордовия на 01.01.2022 г. составил 6 098 262 экземпляра документов. Число читателей в публичных библиотеках республики на 1 декабря  2022 года составило 386,16 тыс. человек, количество посещений – 3 829,2 тыс. единиц, книговыдача – 7 404,94 тыс. экземпляров документов.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В 2022 году библиотечными учреждениями уделялось особое внимание социально-культурным и литературно-просветительским акциям по продвижению чтения, национальной книги, традиций. Так, информационная и просветительская работа библиотек республики в отчетный период 2022 года осуществлялась под знаком Года культурного наследия народов России.</w:t>
      </w:r>
      <w:r w:rsidRPr="006B62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Государственные библиотеки являются площадками для проведения презентаций книг, юбилейных и творческих вечеров.</w:t>
      </w:r>
      <w:r w:rsidRPr="006B62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Ежегодно библиотеки республики участвуют во 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Всероссийской акции «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Библионочь</w:t>
      </w:r>
      <w:proofErr w:type="spell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» и «Ночь искусств».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B62FA">
        <w:rPr>
          <w:rFonts w:ascii="Times New Roman" w:hAnsi="Times New Roman"/>
          <w:b/>
          <w:i/>
          <w:sz w:val="28"/>
          <w:szCs w:val="28"/>
          <w:lang w:eastAsia="ru-RU"/>
        </w:rPr>
        <w:t>ГБУК «Национальная библиотека имени А.С. Пушкина»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Национальная библиотека имени А. С. Пушкина продолжила реализацию проекта 2021 года по созданию единого информационно-библиотечного пространства в Рузаевском муниципальном районе. Электронная библиотека Республики Мордовия интегрирована с федеральным приложением «НЭБ Свет». Обслуживание посетителей в Национальной библиотеке им. А. С. Пушкина и в модельных библиотеках 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ведется с помощью электронного читательского билета: пластиковой карты и приложения </w:t>
      </w:r>
      <w:r w:rsidRPr="006B62FA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allet</w:t>
      </w:r>
      <w:proofErr w:type="spell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сентябре Национальная библиотека Мордовии получила возможность регистрировать своих пользователей с 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использованием сервиса авторизации через </w:t>
      </w:r>
      <w:r w:rsidRPr="006B62FA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6B62F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Госуслуги</w:t>
      </w:r>
      <w:proofErr w:type="spellEnd"/>
      <w:r w:rsidRPr="006B62FA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>», а с октября в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библиотеке открыт доступ к электронным изданиям системы «</w:t>
      </w:r>
      <w:proofErr w:type="spellStart"/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ЛитРес</w:t>
      </w:r>
      <w:proofErr w:type="spellEnd"/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: Библиотека», также п</w:t>
      </w:r>
      <w:r w:rsidRPr="006B62FA">
        <w:rPr>
          <w:rFonts w:ascii="Times New Roman" w:hAnsi="Times New Roman"/>
          <w:sz w:val="28"/>
          <w:szCs w:val="28"/>
          <w:lang w:eastAsia="ru-RU"/>
        </w:rPr>
        <w:t>родолжается сотрудничество библиотеки с Государственной публичной научно-технической библиотекой России о предоставлении удаленного доступа к электронным ресурсам ГПНТБ России.</w:t>
      </w:r>
    </w:p>
    <w:p w:rsidR="006B62FA" w:rsidRPr="006B62FA" w:rsidRDefault="006B62FA" w:rsidP="006B62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Национальной библиотекой им. А.С. Пушкина ведется большая работа по гражданско-патриотическому воспитанию. Юбилеям А. Невского, Петра 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посвящены следующие мероприятия: исторический</w:t>
      </w:r>
      <w:r w:rsidRPr="006B62FA">
        <w:rPr>
          <w:rFonts w:ascii="Times New Roman" w:hAnsi="Times New Roman"/>
          <w:sz w:val="28"/>
          <w:szCs w:val="28"/>
        </w:rPr>
        <w:t xml:space="preserve"> экскурс «Александр Невский – имя России», 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круглый стол «Когда Россия молодая мужала с гением Петра», исторические часы «Император, реформатор, человек» и 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«Петр I. От истоков до величия»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историко-культурная панорама «О жизни и свершениях Петра Великого», </w:t>
      </w:r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 истории «Великий царь и реформатор», 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оформлялись выставки-просмотры «Петр Великий: личность и эпоха», </w:t>
      </w:r>
      <w:r w:rsidRPr="006B62FA">
        <w:rPr>
          <w:rFonts w:ascii="Times New Roman" w:hAnsi="Times New Roman"/>
          <w:sz w:val="28"/>
          <w:szCs w:val="28"/>
        </w:rPr>
        <w:t>познавательно-просветительский час «Личность Петра I в кинематографе», музыкальный вечер «Балы в России. Ассамблеи Петра I»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6B62FA">
        <w:rPr>
          <w:rFonts w:ascii="Times New Roman" w:hAnsi="Times New Roman"/>
          <w:sz w:val="28"/>
          <w:szCs w:val="28"/>
          <w:shd w:val="clear" w:color="auto" w:fill="FFFFFF"/>
        </w:rPr>
        <w:t xml:space="preserve">С начала года реализовывался </w:t>
      </w:r>
      <w:r w:rsidRPr="006B62FA">
        <w:rPr>
          <w:rFonts w:ascii="Times New Roman" w:hAnsi="Times New Roman"/>
          <w:sz w:val="28"/>
          <w:szCs w:val="28"/>
        </w:rPr>
        <w:t xml:space="preserve">онлайн-проект «Великий преобразователь России». Его выпуски посвящены наиболее важным и </w:t>
      </w:r>
      <w:r w:rsidRPr="006B62FA">
        <w:rPr>
          <w:rFonts w:ascii="Times New Roman" w:hAnsi="Times New Roman"/>
          <w:sz w:val="28"/>
          <w:szCs w:val="28"/>
          <w:shd w:val="clear" w:color="auto" w:fill="FFFFFF"/>
        </w:rPr>
        <w:t>масштабным преобразованиям</w:t>
      </w:r>
      <w:r w:rsidRPr="006B62FA">
        <w:rPr>
          <w:rFonts w:ascii="Times New Roman" w:hAnsi="Times New Roman"/>
          <w:sz w:val="28"/>
          <w:szCs w:val="28"/>
        </w:rPr>
        <w:t xml:space="preserve"> Петра </w:t>
      </w:r>
      <w:r w:rsidRPr="006B62FA">
        <w:rPr>
          <w:rFonts w:ascii="Times New Roman" w:hAnsi="Times New Roman"/>
          <w:sz w:val="28"/>
          <w:szCs w:val="28"/>
          <w:lang w:val="en-US"/>
        </w:rPr>
        <w:t>I</w:t>
      </w:r>
      <w:r w:rsidRPr="006B62FA">
        <w:rPr>
          <w:rFonts w:ascii="Times New Roman" w:hAnsi="Times New Roman"/>
          <w:sz w:val="28"/>
          <w:szCs w:val="28"/>
          <w:shd w:val="clear" w:color="auto" w:fill="FFFFFF"/>
        </w:rPr>
        <w:t xml:space="preserve"> в различных сферах общественной жизни страны (военная, промышленная, административная, денежная реформы и др.). Юбилею П. С. Нахимова и 210-</w:t>
      </w:r>
      <w:r w:rsidRPr="006B62FA">
        <w:rPr>
          <w:rFonts w:ascii="Times New Roman" w:hAnsi="Times New Roman"/>
          <w:bCs/>
          <w:sz w:val="28"/>
          <w:szCs w:val="28"/>
          <w:shd w:val="clear" w:color="auto" w:fill="FFFFFF"/>
        </w:rPr>
        <w:t>летию</w:t>
      </w:r>
      <w:r w:rsidRPr="006B62FA">
        <w:rPr>
          <w:rFonts w:ascii="Times New Roman" w:hAnsi="Times New Roman"/>
          <w:sz w:val="28"/>
          <w:szCs w:val="28"/>
          <w:shd w:val="clear" w:color="auto" w:fill="FFFFFF"/>
        </w:rPr>
        <w:t xml:space="preserve"> Бородинского сражения посвятили выставки </w:t>
      </w:r>
      <w:r w:rsidRPr="006B62FA">
        <w:rPr>
          <w:rFonts w:ascii="Times New Roman" w:hAnsi="Times New Roman"/>
          <w:sz w:val="28"/>
          <w:szCs w:val="28"/>
        </w:rPr>
        <w:t>«Душа русского флота» и «Великий подвиг ваш история хранит» соответственно.</w:t>
      </w:r>
      <w:r w:rsidRPr="006B62FA">
        <w:rPr>
          <w:rFonts w:ascii="Times New Roman" w:hAnsi="Times New Roman"/>
          <w:b/>
          <w:sz w:val="28"/>
          <w:szCs w:val="28"/>
        </w:rPr>
        <w:t xml:space="preserve"> 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В целях популяризации народного творчества и фольклора в Национальной библиотеке имени А. С. Пушкина Республики Мордовия были запущены онлайн-проекты «К истокам народной культуры» (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инфоматериалы</w:t>
      </w:r>
      <w:proofErr w:type="spell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о традиционном декоративно-прикладном искусстве и изданиях, рассказывающих о них), </w:t>
      </w:r>
      <w:r w:rsidRPr="006B62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«Из старины далекой» (видеосюжеты о жанрах фольклора – пословицах, былинах, сказках, загадках, хороводных песнях и пр.), 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инфоповоды</w:t>
      </w:r>
      <w:proofErr w:type="spell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«Народное творчество в вопросах и ответах», «Кухня народов России», «Образ рыбака</w:t>
      </w:r>
      <w:proofErr w:type="gram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и рыбалки в русской живописи», </w:t>
      </w:r>
      <w:r w:rsidRPr="006B62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прошли 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идеообзоры</w:t>
      </w:r>
      <w:proofErr w:type="spellEnd"/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«Голубые кружева России – Гжель», «Волшебная сказка Палеха», «Чудесный мир народной игрушки».</w:t>
      </w:r>
    </w:p>
    <w:p w:rsidR="006B62FA" w:rsidRPr="006B62FA" w:rsidRDefault="006B62FA" w:rsidP="006B62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Успехом в социальных сетях Национальной библиотеки имени А.С. Пушкина пользуется онлайн-проект «Ларец сказок В. И. Даля», направленный на популяризацию русского языка и «сказочного» творчества Даля. В конце каждого выпуска предлагается ответить на вопросы викторины для раскрытия многогранности, ценности и сохранения русского языка как носителя традиций, обычаев и культуры русского народа. 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Формированию у молодежи традиционных семейных ценностей, </w:t>
      </w:r>
      <w:r w:rsidRPr="006B62FA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t xml:space="preserve">позитивного образа молодой семьи способствуют массовые мероприятия к Международному дню семьи и Дню семьи любви и верности. В июле 2022 г. </w:t>
      </w:r>
      <w:r w:rsidRPr="006B62FA">
        <w:rPr>
          <w:rFonts w:ascii="Times New Roman" w:eastAsia="Times New Roman" w:hAnsi="Times New Roman"/>
          <w:color w:val="1A1A1A"/>
          <w:sz w:val="28"/>
          <w:szCs w:val="28"/>
          <w:shd w:val="clear" w:color="auto" w:fill="FFFFFF"/>
          <w:lang w:eastAsia="ru-RU"/>
        </w:rPr>
        <w:lastRenderedPageBreak/>
        <w:t xml:space="preserve">сотрудниками библиотеки организован 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 на открытом воздухе «Ромашковое счастье». </w:t>
      </w:r>
    </w:p>
    <w:p w:rsidR="006B62FA" w:rsidRPr="006B62FA" w:rsidRDefault="006B62FA" w:rsidP="006B62FA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62F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25 и 27 октября 2022 года на базе модельных библиотек </w:t>
      </w:r>
      <w:proofErr w:type="spellStart"/>
      <w:r w:rsidRPr="006B62FA">
        <w:rPr>
          <w:rFonts w:ascii="Times New Roman" w:hAnsi="Times New Roman"/>
          <w:sz w:val="28"/>
          <w:szCs w:val="28"/>
          <w:shd w:val="clear" w:color="auto" w:fill="FFFFFF"/>
        </w:rPr>
        <w:t>Ковылкинского</w:t>
      </w:r>
      <w:proofErr w:type="spellEnd"/>
      <w:r w:rsidRPr="006B62FA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B62FA">
        <w:rPr>
          <w:rFonts w:ascii="Times New Roman" w:hAnsi="Times New Roman"/>
          <w:sz w:val="28"/>
          <w:szCs w:val="28"/>
          <w:shd w:val="clear" w:color="auto" w:fill="FFFFFF"/>
        </w:rPr>
        <w:t>Атяшевского</w:t>
      </w:r>
      <w:proofErr w:type="spellEnd"/>
      <w:r w:rsidRPr="006B62F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районов состоялась </w:t>
      </w:r>
      <w:r w:rsidRPr="006B62FA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Республиканская школа</w:t>
      </w:r>
      <w:r w:rsidRPr="006B62F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6B62FA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профессионального</w:t>
      </w:r>
      <w:r w:rsidRPr="006B62FA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6B62FA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мастерства </w:t>
      </w:r>
      <w:r w:rsidRPr="006B62FA">
        <w:rPr>
          <w:rFonts w:ascii="Times New Roman" w:hAnsi="Times New Roman"/>
          <w:sz w:val="28"/>
          <w:szCs w:val="28"/>
          <w:shd w:val="clear" w:color="auto" w:fill="FFFFFF"/>
        </w:rPr>
        <w:t>для сотрудников муниципальных библиотек республики. На занятиях Школы обсуждались и практически закреплялись вопросы библиографического описания документов, комплектования, учета и списания библиотечного фонда.</w:t>
      </w:r>
    </w:p>
    <w:p w:rsidR="006B62FA" w:rsidRPr="006B62FA" w:rsidRDefault="006B62FA" w:rsidP="006B62FA">
      <w:pPr>
        <w:pStyle w:val="ad"/>
        <w:jc w:val="both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6B62FA">
        <w:rPr>
          <w:rFonts w:ascii="Times New Roman" w:hAnsi="Times New Roman"/>
          <w:sz w:val="28"/>
          <w:szCs w:val="28"/>
        </w:rPr>
        <w:tab/>
        <w:t xml:space="preserve">С 29 по 30 ноября 2022 года на базе Национальной библиотеки имени А.С. Пушкина  проходила </w:t>
      </w:r>
      <w:r w:rsidRPr="006B62FA">
        <w:rPr>
          <w:rFonts w:ascii="Times New Roman" w:hAnsi="Times New Roman"/>
          <w:sz w:val="28"/>
          <w:szCs w:val="28"/>
          <w:lang w:val="en-US"/>
        </w:rPr>
        <w:t>III</w:t>
      </w:r>
      <w:r w:rsidRPr="006B62FA">
        <w:rPr>
          <w:rFonts w:ascii="Times New Roman" w:hAnsi="Times New Roman"/>
          <w:sz w:val="28"/>
          <w:szCs w:val="28"/>
        </w:rPr>
        <w:t xml:space="preserve"> Межрегиональная научно-практическая конференция «Книга. Библиотека. Люди. Технологии». </w:t>
      </w:r>
    </w:p>
    <w:p w:rsidR="006B62FA" w:rsidRPr="006B62FA" w:rsidRDefault="006B62FA" w:rsidP="006B62F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6B62FA">
        <w:rPr>
          <w:rFonts w:ascii="Times New Roman" w:hAnsi="Times New Roman"/>
          <w:sz w:val="28"/>
          <w:szCs w:val="28"/>
        </w:rPr>
        <w:tab/>
      </w:r>
      <w:proofErr w:type="gramStart"/>
      <w:r w:rsidRPr="006B62FA">
        <w:rPr>
          <w:rFonts w:ascii="Times New Roman" w:hAnsi="Times New Roman"/>
          <w:sz w:val="28"/>
          <w:szCs w:val="28"/>
        </w:rPr>
        <w:t>На конференции рассматривался механизм реализации Стратегии развития библиотечного дела в Российской Федерации на период до 2030 года, вопросы взаимодействия библиотечных институтов между собой, с учреждениями иной ведомственной принадлежности, общественными организациями в рамках направлений модернизации библиотечной сети региона, вопросы развития и сохранения библиотечного фонда, развитие информационных технологий и цифровой трансформации в библиотечной отрасли, вопросы организации обеспечения равного и свободного доступа граждан</w:t>
      </w:r>
      <w:proofErr w:type="gramEnd"/>
      <w:r w:rsidRPr="006B62FA">
        <w:rPr>
          <w:rFonts w:ascii="Times New Roman" w:hAnsi="Times New Roman"/>
          <w:sz w:val="28"/>
          <w:szCs w:val="28"/>
        </w:rPr>
        <w:t xml:space="preserve"> к достоверной информации и знаниям, кадровое, научное и методическое обеспечение деятельности библиотек региона. 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B62FA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ГБУК «Мордовская республиканская детская библиотека»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В рамках основных направлений работы Мордовская республиканская детская библиотека реализует социально значимые программы, направленные на утверждение ценности книги и чтения в обществе, популяризацию детского содержательного досуга, выполнение роли социального института, помогающего несовершеннолетним сориентироваться в современной реальности.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феврале 2022 года библиотека традиционно инициировала масштабную акцию «Дарите книги с любовью», в рамках которой в фонды было передано порядка 1 тыс. книг. К ней подключились постоянные читатели, известные общественные и 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медийные</w:t>
      </w:r>
      <w:proofErr w:type="spell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деятели, активисты различных движений.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2FA">
        <w:rPr>
          <w:rFonts w:ascii="Times New Roman" w:hAnsi="Times New Roman"/>
          <w:sz w:val="28"/>
          <w:szCs w:val="28"/>
          <w:shd w:val="clear" w:color="auto" w:fill="FFFFFF"/>
        </w:rPr>
        <w:t xml:space="preserve">С 2018 года Мордовская республиканская детская библиотека является </w:t>
      </w:r>
      <w:proofErr w:type="spellStart"/>
      <w:r w:rsidRPr="006B62FA">
        <w:rPr>
          <w:rFonts w:ascii="Times New Roman" w:hAnsi="Times New Roman"/>
          <w:sz w:val="28"/>
          <w:szCs w:val="28"/>
          <w:shd w:val="clear" w:color="auto" w:fill="FFFFFF"/>
        </w:rPr>
        <w:t>соорганизатором</w:t>
      </w:r>
      <w:proofErr w:type="spellEnd"/>
      <w:r w:rsidRPr="006B62FA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в рамках</w:t>
      </w:r>
      <w:r w:rsidRPr="006B62FA">
        <w:rPr>
          <w:rFonts w:ascii="Times New Roman" w:hAnsi="Times New Roman"/>
          <w:sz w:val="28"/>
          <w:szCs w:val="28"/>
        </w:rPr>
        <w:t xml:space="preserve"> регионального проекта Республики Мордовия «Территория права», </w:t>
      </w:r>
      <w:proofErr w:type="gramStart"/>
      <w:r w:rsidRPr="006B62FA">
        <w:rPr>
          <w:rFonts w:ascii="Times New Roman" w:hAnsi="Times New Roman"/>
          <w:sz w:val="28"/>
          <w:szCs w:val="28"/>
        </w:rPr>
        <w:t>который</w:t>
      </w:r>
      <w:proofErr w:type="gramEnd"/>
      <w:r w:rsidRPr="006B62FA">
        <w:rPr>
          <w:rFonts w:ascii="Times New Roman" w:hAnsi="Times New Roman"/>
          <w:sz w:val="28"/>
          <w:szCs w:val="28"/>
        </w:rPr>
        <w:t xml:space="preserve"> инициирован Верховным Судом РМ. В сотрудничестве с судейским корпусом республики были организованы проблемные семинары-дискуссии для старшеклассников, посвященные самым острым правовым вопросам. Проект решает острую социальную задачу и одновременно выступает площадкой апробации инновационных форм работы.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9"/>
          <w:szCs w:val="29"/>
          <w:lang w:eastAsia="ru-RU"/>
        </w:rPr>
      </w:pPr>
      <w:r w:rsidRPr="006B62FA">
        <w:rPr>
          <w:rFonts w:ascii="Times New Roman" w:eastAsia="Times New Roman" w:hAnsi="Times New Roman"/>
          <w:sz w:val="29"/>
          <w:szCs w:val="29"/>
          <w:lang w:eastAsia="ru-RU"/>
        </w:rPr>
        <w:t xml:space="preserve">В июне 2022 года сотрудниками библиотеки был реализован цикл литературно-познавательных театрализованных мероприятий для </w:t>
      </w:r>
      <w:r w:rsidRPr="006B62FA">
        <w:rPr>
          <w:rFonts w:ascii="Times New Roman" w:eastAsia="Times New Roman" w:hAnsi="Times New Roman"/>
          <w:sz w:val="29"/>
          <w:szCs w:val="29"/>
          <w:lang w:eastAsia="ru-RU"/>
        </w:rPr>
        <w:lastRenderedPageBreak/>
        <w:t xml:space="preserve">воспитанников пришкольных лагерей в рамках проекта «Отдыхаем летом с книжкой». Участниками стали более 650 детей из общеобразовательных школ </w:t>
      </w:r>
      <w:proofErr w:type="spellStart"/>
      <w:r w:rsidRPr="006B62FA">
        <w:rPr>
          <w:rFonts w:ascii="Times New Roman" w:eastAsia="Times New Roman" w:hAnsi="Times New Roman"/>
          <w:sz w:val="29"/>
          <w:szCs w:val="29"/>
          <w:lang w:eastAsia="ru-RU"/>
        </w:rPr>
        <w:t>г.о</w:t>
      </w:r>
      <w:proofErr w:type="spellEnd"/>
      <w:r w:rsidRPr="006B62FA">
        <w:rPr>
          <w:rFonts w:ascii="Times New Roman" w:eastAsia="Times New Roman" w:hAnsi="Times New Roman"/>
          <w:sz w:val="29"/>
          <w:szCs w:val="29"/>
          <w:lang w:eastAsia="ru-RU"/>
        </w:rPr>
        <w:t xml:space="preserve">. Саранск. Для них были разработаны разноплановые программы, посвященные истории и культуре родного края, персонажам отечественной и зарубежной детской литературы, тематические </w:t>
      </w:r>
      <w:proofErr w:type="spellStart"/>
      <w:r w:rsidRPr="006B62FA">
        <w:rPr>
          <w:rFonts w:ascii="Times New Roman" w:eastAsia="Times New Roman" w:hAnsi="Times New Roman"/>
          <w:sz w:val="29"/>
          <w:szCs w:val="29"/>
          <w:lang w:eastAsia="ru-RU"/>
        </w:rPr>
        <w:t>квесты</w:t>
      </w:r>
      <w:proofErr w:type="spellEnd"/>
      <w:r w:rsidRPr="006B62FA">
        <w:rPr>
          <w:rFonts w:ascii="Times New Roman" w:eastAsia="Times New Roman" w:hAnsi="Times New Roman"/>
          <w:sz w:val="29"/>
          <w:szCs w:val="29"/>
          <w:lang w:eastAsia="ru-RU"/>
        </w:rPr>
        <w:t xml:space="preserve">, </w:t>
      </w:r>
      <w:proofErr w:type="spellStart"/>
      <w:r w:rsidRPr="006B62FA">
        <w:rPr>
          <w:rFonts w:ascii="Times New Roman" w:eastAsia="Times New Roman" w:hAnsi="Times New Roman"/>
          <w:sz w:val="29"/>
          <w:szCs w:val="29"/>
          <w:lang w:eastAsia="ru-RU"/>
        </w:rPr>
        <w:t>библиопикники</w:t>
      </w:r>
      <w:proofErr w:type="spellEnd"/>
      <w:r w:rsidRPr="006B62FA">
        <w:rPr>
          <w:rFonts w:ascii="Times New Roman" w:eastAsia="Times New Roman" w:hAnsi="Times New Roman"/>
          <w:sz w:val="29"/>
          <w:szCs w:val="29"/>
          <w:lang w:eastAsia="ru-RU"/>
        </w:rPr>
        <w:t>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FA">
        <w:rPr>
          <w:rFonts w:ascii="Times New Roman" w:hAnsi="Times New Roman"/>
          <w:sz w:val="28"/>
          <w:szCs w:val="28"/>
        </w:rPr>
        <w:t xml:space="preserve">13, 18 апреля 2022 года  Мордовской республиканской детской библиотекой была организована </w:t>
      </w:r>
      <w:r w:rsidRPr="006B62FA">
        <w:rPr>
          <w:rFonts w:ascii="Times New Roman" w:hAnsi="Times New Roman"/>
          <w:sz w:val="28"/>
          <w:szCs w:val="28"/>
          <w:shd w:val="clear" w:color="auto" w:fill="FFFFFF"/>
        </w:rPr>
        <w:t xml:space="preserve">Республиканская школа профессионального мастерства «Библиотечное краеведение – территория больших возможностей. Сохраняя традиции – создаём будущее». 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была организована на базе двух модельных библиотек - структурного подразделения МБУК 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Атяшевского</w:t>
      </w:r>
      <w:proofErr w:type="spell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«Центральная районная библиотека «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Атяшевская</w:t>
      </w:r>
      <w:proofErr w:type="spell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районная детская библиотека», структурного подразделения «Центральная районная библиотека» МБУ «Централизованная библиотечная система 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района».  </w:t>
      </w:r>
    </w:p>
    <w:p w:rsidR="006B62FA" w:rsidRPr="006B62FA" w:rsidRDefault="006B62FA" w:rsidP="006B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62FA">
        <w:rPr>
          <w:rFonts w:ascii="Times New Roman" w:hAnsi="Times New Roman"/>
          <w:color w:val="000000"/>
          <w:sz w:val="28"/>
          <w:szCs w:val="28"/>
        </w:rPr>
        <w:t>В библиотеке к Году культурного наследия народов России был разработан цикл мероприятий, направленных на раскрытие самобытности народов, представители которых живут в нашей стране и конкретно в Мордовии; освещающих традиции, духовные ценности, популяризирующих словесное, музыкальное, декоративно-прикладное творчество.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62FA">
        <w:rPr>
          <w:rFonts w:ascii="Times New Roman" w:hAnsi="Times New Roman"/>
          <w:color w:val="000000"/>
          <w:sz w:val="28"/>
          <w:szCs w:val="28"/>
        </w:rPr>
        <w:t>Так, программа интерактивного семейного клуба «</w:t>
      </w:r>
      <w:proofErr w:type="spellStart"/>
      <w:r w:rsidRPr="006B62FA">
        <w:rPr>
          <w:rFonts w:ascii="Times New Roman" w:hAnsi="Times New Roman"/>
          <w:color w:val="000000"/>
          <w:sz w:val="28"/>
          <w:szCs w:val="28"/>
        </w:rPr>
        <w:t>Домовуша</w:t>
      </w:r>
      <w:proofErr w:type="spellEnd"/>
      <w:r w:rsidRPr="006B62FA">
        <w:rPr>
          <w:rFonts w:ascii="Times New Roman" w:hAnsi="Times New Roman"/>
          <w:color w:val="000000"/>
          <w:sz w:val="28"/>
          <w:szCs w:val="28"/>
        </w:rPr>
        <w:t xml:space="preserve">» в 2022 году была посвящена </w:t>
      </w:r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традициям, обычаям, культуре русского народа и тем особенностям, которые отличают жителей разных регионов, в частности, соседних с Мордовией. 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популяризации произведений национальных авторов специалисты библиотеки разработали ц</w:t>
      </w:r>
      <w:r w:rsidRPr="006B62FA">
        <w:rPr>
          <w:rFonts w:ascii="Times New Roman" w:hAnsi="Times New Roman"/>
          <w:sz w:val="28"/>
          <w:szCs w:val="28"/>
          <w:shd w:val="clear" w:color="auto" w:fill="FFFFFF"/>
        </w:rPr>
        <w:t>икл онлайн-обзоров краеведческих книг-юбиляров «Юбилейное ожерелье», который посвящен значимым датам в истории мордовской литературы.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культурно-образовательного проекта «Культура для школьников» в библиотеке прошел цикл 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театрализованных праздников «Путешествуем по Мордовии вместе с бабушкой-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краеведушкой</w:t>
      </w:r>
      <w:proofErr w:type="spell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62FA">
        <w:rPr>
          <w:rFonts w:ascii="Times New Roman" w:hAnsi="Times New Roman"/>
          <w:color w:val="000000"/>
          <w:sz w:val="28"/>
          <w:szCs w:val="28"/>
        </w:rPr>
        <w:t xml:space="preserve">В рамках краеведческого просветительского проекта «Где родился, там и пригодился» в 2022 году прошли различные по форме мероприятия для школьников, которые знакомят с культурой и традициями мордовских народов, краеведческим фондом библиотеки, литературой мордовских авторов, в том числе на национальных языках. Среди них: </w:t>
      </w:r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краеведческая шкатулка «</w:t>
      </w:r>
      <w:proofErr w:type="spellStart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Роштувадо</w:t>
      </w:r>
      <w:proofErr w:type="spellEnd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ёвтнемат</w:t>
      </w:r>
      <w:proofErr w:type="spellEnd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(«Рассказы о Рождестве»).</w:t>
      </w:r>
    </w:p>
    <w:p w:rsidR="006B62FA" w:rsidRPr="006B62FA" w:rsidRDefault="006B62FA" w:rsidP="006B62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62FA">
        <w:rPr>
          <w:rFonts w:ascii="Times New Roman" w:hAnsi="Times New Roman"/>
          <w:color w:val="000000"/>
          <w:sz w:val="28"/>
          <w:szCs w:val="28"/>
        </w:rPr>
        <w:t xml:space="preserve">С целью сохранения и популяризации ценности национальных языков в Мордовской республиканской детской библиотеке проводятся мероприятия разной тематики и формы, цель которых – знакомить читателей, </w:t>
      </w:r>
      <w:proofErr w:type="gramStart"/>
      <w:r w:rsidRPr="006B62FA">
        <w:rPr>
          <w:rFonts w:ascii="Times New Roman" w:hAnsi="Times New Roman"/>
          <w:color w:val="000000"/>
          <w:sz w:val="28"/>
          <w:szCs w:val="28"/>
        </w:rPr>
        <w:t>интернет-пользователей</w:t>
      </w:r>
      <w:proofErr w:type="gramEnd"/>
      <w:r w:rsidRPr="006B62FA">
        <w:rPr>
          <w:rFonts w:ascii="Times New Roman" w:hAnsi="Times New Roman"/>
          <w:color w:val="000000"/>
          <w:sz w:val="28"/>
          <w:szCs w:val="28"/>
        </w:rPr>
        <w:t xml:space="preserve"> с языковым богатством мордвы, литературным и фольклорным наследием, произведениями национальных авторов, прессой на эрзянском и </w:t>
      </w:r>
      <w:proofErr w:type="spellStart"/>
      <w:r w:rsidRPr="006B62FA">
        <w:rPr>
          <w:rFonts w:ascii="Times New Roman" w:hAnsi="Times New Roman"/>
          <w:color w:val="000000"/>
          <w:sz w:val="28"/>
          <w:szCs w:val="28"/>
        </w:rPr>
        <w:t>мокшанском</w:t>
      </w:r>
      <w:proofErr w:type="spellEnd"/>
      <w:r w:rsidRPr="006B62FA">
        <w:rPr>
          <w:rFonts w:ascii="Times New Roman" w:hAnsi="Times New Roman"/>
          <w:color w:val="000000"/>
          <w:sz w:val="28"/>
          <w:szCs w:val="28"/>
        </w:rPr>
        <w:t xml:space="preserve"> языках.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 рамках просветительского выставочного проекта «</w:t>
      </w:r>
      <w:proofErr w:type="spellStart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Библиомост</w:t>
      </w:r>
      <w:proofErr w:type="spellEnd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в МГПУ им. М. Е. </w:t>
      </w:r>
      <w:proofErr w:type="spellStart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Евсевьева</w:t>
      </w:r>
      <w:proofErr w:type="spellEnd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январе работала выставка «К истокам народной культуры».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Дню родного языка в Центре юношеского чтения провели игру «Путешествие в страну Русского языка». Библиотекари познакомили ребят с историей этого дня, рассказали об исчезающих языках, о важности и сохранности своего родного языка.</w:t>
      </w:r>
    </w:p>
    <w:p w:rsidR="006B62FA" w:rsidRPr="00847131" w:rsidRDefault="006B62FA" w:rsidP="006B62FA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62FA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13 октября 2022 года </w:t>
      </w:r>
      <w:r w:rsidRPr="00847131">
        <w:rPr>
          <w:rFonts w:ascii="Times New Roman" w:hAnsi="Times New Roman"/>
          <w:sz w:val="28"/>
          <w:szCs w:val="28"/>
          <w:shd w:val="clear" w:color="auto" w:fill="FFFFFF"/>
        </w:rPr>
        <w:t>специалисты Мордовской республиканской детской библиотеки при поддержке Министерства культуры, национальной политики и архивного дела Республики Мордовия на базе </w:t>
      </w:r>
      <w:proofErr w:type="spellStart"/>
      <w:r w:rsidRPr="00847131">
        <w:fldChar w:fldCharType="begin"/>
      </w:r>
      <w:r w:rsidRPr="00847131">
        <w:instrText xml:space="preserve"> HYPERLINK "https://vk.com/kochkurovlibrary" </w:instrText>
      </w:r>
      <w:r w:rsidRPr="00847131">
        <w:fldChar w:fldCharType="separate"/>
      </w:r>
      <w:r w:rsidRPr="00847131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Сабаевской</w:t>
      </w:r>
      <w:proofErr w:type="spellEnd"/>
      <w:r w:rsidRPr="00847131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сельской библиотеки структурного подразделения МБУК «</w:t>
      </w:r>
      <w:proofErr w:type="spellStart"/>
      <w:r w:rsidRPr="00847131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Кочкуровская</w:t>
      </w:r>
      <w:proofErr w:type="spellEnd"/>
      <w:r w:rsidRPr="00847131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центральная районная библиотека»</w:t>
      </w:r>
      <w:r w:rsidRPr="00847131">
        <w:rPr>
          <w:rStyle w:val="ac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847131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847131">
        <w:rPr>
          <w:rFonts w:ascii="Times New Roman" w:hAnsi="Times New Roman"/>
          <w:sz w:val="28"/>
          <w:szCs w:val="28"/>
          <w:shd w:val="clear" w:color="auto" w:fill="FFFFFF"/>
        </w:rPr>
        <w:t>Кочкуровского</w:t>
      </w:r>
      <w:proofErr w:type="spellEnd"/>
      <w:r w:rsidRPr="00847131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РМ провели заседание круглого стола «Родная старина: интеграция музейных технологий в </w:t>
      </w:r>
      <w:proofErr w:type="spellStart"/>
      <w:r w:rsidRPr="00847131">
        <w:rPr>
          <w:rFonts w:ascii="Times New Roman" w:hAnsi="Times New Roman"/>
          <w:sz w:val="28"/>
          <w:szCs w:val="28"/>
          <w:shd w:val="clear" w:color="auto" w:fill="FFFFFF"/>
        </w:rPr>
        <w:t>работес</w:t>
      </w:r>
      <w:proofErr w:type="spellEnd"/>
      <w:r w:rsidRPr="00847131">
        <w:rPr>
          <w:rFonts w:ascii="Times New Roman" w:hAnsi="Times New Roman"/>
          <w:sz w:val="28"/>
          <w:szCs w:val="28"/>
          <w:shd w:val="clear" w:color="auto" w:fill="FFFFFF"/>
        </w:rPr>
        <w:t xml:space="preserve"> краеведческой литературой».</w:t>
      </w:r>
    </w:p>
    <w:p w:rsidR="006B62FA" w:rsidRPr="00847131" w:rsidRDefault="006B62FA" w:rsidP="006B62FA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131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847131">
        <w:rPr>
          <w:rFonts w:ascii="Times New Roman" w:hAnsi="Times New Roman"/>
          <w:sz w:val="28"/>
          <w:szCs w:val="28"/>
          <w:shd w:val="clear" w:color="auto" w:fill="FFFFFF"/>
        </w:rPr>
        <w:t xml:space="preserve">27 октября 2022 года </w:t>
      </w:r>
      <w:hyperlink r:id="rId14" w:history="1">
        <w:r w:rsidRPr="0084713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Мордовская республиканская детская библиотека</w:t>
        </w:r>
      </w:hyperlink>
      <w:r w:rsidRPr="00847131">
        <w:rPr>
          <w:rFonts w:ascii="Times New Roman" w:hAnsi="Times New Roman"/>
          <w:sz w:val="28"/>
          <w:szCs w:val="28"/>
          <w:shd w:val="clear" w:color="auto" w:fill="FFFFFF"/>
        </w:rPr>
        <w:t> приняла участие в краеведческой онлайн-встрече «Культурные традиции народов – богатство страны».</w:t>
      </w:r>
      <w:proofErr w:type="gramEnd"/>
      <w:r w:rsidRPr="00847131">
        <w:rPr>
          <w:rFonts w:ascii="Times New Roman" w:hAnsi="Times New Roman"/>
          <w:sz w:val="28"/>
          <w:szCs w:val="28"/>
          <w:shd w:val="clear" w:color="auto" w:fill="FFFFFF"/>
        </w:rPr>
        <w:t xml:space="preserve"> В режиме видеоконференции специалисты отдела национальной и краеведческой литературы библиотеки встретились с коллегами из Удмуртии – </w:t>
      </w:r>
      <w:hyperlink r:id="rId15" w:history="1">
        <w:r w:rsidRPr="00847131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Республиканской библиотекой для детей и юношества г. Ижевска</w:t>
        </w:r>
      </w:hyperlink>
      <w:r w:rsidRPr="008471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B62F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ГКУК «Мордовская республиканская специальная библиотека для слепых»</w:t>
      </w:r>
    </w:p>
    <w:p w:rsidR="006B62FA" w:rsidRPr="006B62FA" w:rsidRDefault="006B62FA" w:rsidP="006B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62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Сотрудники Мордовской республиканской специальной библиотеки активно участвуют </w:t>
      </w:r>
      <w:r w:rsidRPr="006B62FA">
        <w:rPr>
          <w:rFonts w:ascii="Times New Roman" w:hAnsi="Times New Roman"/>
          <w:color w:val="000000"/>
          <w:sz w:val="28"/>
          <w:szCs w:val="28"/>
        </w:rPr>
        <w:t>в реализации государственной программы «Сохранение и развитие национальной культуры, государственных языков Республики Мордовия и других языков Республики Мордовия». С этой целью в 1 полугодии 2022 года были проведены следующие мероприятия: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B62F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«Дорогу осилит идущий» – тематический вечер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</w:t>
      </w:r>
      <w:proofErr w:type="spellStart"/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социореабилитационного</w:t>
      </w:r>
      <w:proofErr w:type="spellEnd"/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проекта «Прогулки по родному городу» совершили </w:t>
      </w:r>
      <w:proofErr w:type="spellStart"/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тифлоэкскурс</w:t>
      </w:r>
      <w:proofErr w:type="spellEnd"/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Музей А. И. Полежаева – филиал МБУК «Мемориальный музей военного и трудового подвига 1941–1945 гг.» г. о. Саранск, посвященный памяти мордовского писателя-романиста А. М. Доронина;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B62F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- «Литературный уголок Мордовии</w:t>
      </w:r>
      <w:proofErr w:type="gramStart"/>
      <w:r w:rsidRPr="006B62F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»–</w:t>
      </w:r>
      <w:proofErr w:type="gramEnd"/>
      <w:r w:rsidRPr="006B62F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культурный </w:t>
      </w:r>
      <w:proofErr w:type="spellStart"/>
      <w:r w:rsidRPr="006B62F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тифлоэкскурс</w:t>
      </w:r>
      <w:proofErr w:type="spellEnd"/>
      <w:r w:rsidRPr="006B62F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который состоялся 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</w:t>
      </w:r>
      <w:proofErr w:type="spellStart"/>
      <w:r w:rsidRPr="006B62F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социореабилитационного</w:t>
      </w:r>
      <w:proofErr w:type="spellEnd"/>
      <w:r w:rsidRPr="006B62F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проекта «Прогулки по родному городу»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Музей А. И. Полежаева – филиал МБУК «Мемориальный музей военного и трудового подвига 1941–1945 гг.» г. о. Саранск;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6B62F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6B62FA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Золотая россыпь мордовского фольклора»: онлайн литературно-музыкальная композиция, подготовленная в</w:t>
      </w:r>
      <w:r w:rsidRPr="006B62F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62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рамках Года культурного наследия народов России.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В библиотеке функционирует кружок компьютерной грамотности «Мы с компьютером на «Ты». На занятиях кружках незрячие и слабовидящие пользователи обучаются компьютерной грамотности и владению техническими средствами реабилитации и работе с сенсорными телефонами в онлай</w:t>
      </w:r>
      <w:proofErr w:type="gram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н-</w:t>
      </w:r>
      <w:proofErr w:type="gram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офлайн-форматах.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отчетный период 2022 года Мордовская республиканская специальная библиотека для слепых продолжила реализацию своих действующих проектов:</w:t>
      </w:r>
      <w:r w:rsidRPr="006B62FA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 xml:space="preserve"> духовно-просветительского проекта «Свет души»,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инклюзивного </w:t>
      </w:r>
      <w:r w:rsidRPr="006B62FA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>социального проекта «Открываем мир незрячих»,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социореабилитационного</w:t>
      </w:r>
      <w:proofErr w:type="spellEnd"/>
      <w:r w:rsidRPr="006B62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проекта «Прогулки по родному городу».</w:t>
      </w:r>
    </w:p>
    <w:p w:rsidR="006B62FA" w:rsidRPr="006B62FA" w:rsidRDefault="006B62FA" w:rsidP="006B62F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базе муниципальных библиотек были проведены три выездных мероприятия: </w:t>
      </w:r>
    </w:p>
    <w:p w:rsidR="006B62FA" w:rsidRPr="006B62FA" w:rsidRDefault="006B62FA" w:rsidP="006B62F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6B62F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«Библиотечно-информационное обслуживание лиц с ограниченными возможностями здоровья в условиях цифровой трансформации региона» – республиканская креатив-лаборатория, </w:t>
      </w:r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марта 2022 г. на базе МБУ «Центр культуры» структурное подразделение «Центральная районная библиотека» </w:t>
      </w:r>
      <w:proofErr w:type="spellStart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Ичалковского</w:t>
      </w:r>
      <w:proofErr w:type="spellEnd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Мордовия;</w:t>
      </w:r>
    </w:p>
    <w:p w:rsidR="006B62FA" w:rsidRPr="006B62FA" w:rsidRDefault="006B62FA" w:rsidP="006B62F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«Публичная библиотека как центр культуры и коммуникации: форматы и практики работы с людьми с ограниченными возможностями здоровья» – республиканская научно-практическая лаборатория, 20 апреля 2022 г.  на базе МБУК «</w:t>
      </w:r>
      <w:proofErr w:type="spellStart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Кочкуровская</w:t>
      </w:r>
      <w:proofErr w:type="spellEnd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центральная районная библиотека» </w:t>
      </w:r>
      <w:proofErr w:type="spellStart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Кочкуровского</w:t>
      </w:r>
      <w:proofErr w:type="spellEnd"/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Мордовия;</w:t>
      </w:r>
    </w:p>
    <w:p w:rsidR="006B62FA" w:rsidRPr="006B62FA" w:rsidRDefault="006B62FA" w:rsidP="006B62F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6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«</w:t>
      </w:r>
      <w:r w:rsidRPr="006B62FA">
        <w:rPr>
          <w:rFonts w:ascii="Times New Roman" w:eastAsia="Times New Roman" w:hAnsi="Times New Roman"/>
          <w:bCs/>
          <w:sz w:val="28"/>
          <w:szCs w:val="28"/>
          <w:lang w:eastAsia="ru-RU"/>
        </w:rPr>
        <w:t>Современные тенденции развития библиотечно-информационных услуг: опыт работы с людьми с ограниченными возможностями здоровья» – республиканский семинар-тренинг,</w:t>
      </w:r>
      <w:r w:rsidRPr="006B62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21 сентября 2022 г. на базе МБУК «ЦБС им. И. М. Девина» </w:t>
      </w:r>
      <w:proofErr w:type="spellStart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Старошайговского</w:t>
      </w:r>
      <w:proofErr w:type="spellEnd"/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Мордовия.</w:t>
      </w:r>
      <w:r w:rsidRPr="006B62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62FA" w:rsidRPr="006B62FA" w:rsidRDefault="006B62FA" w:rsidP="006B6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2FA">
        <w:rPr>
          <w:rFonts w:ascii="Times New Roman" w:hAnsi="Times New Roman"/>
          <w:sz w:val="28"/>
          <w:szCs w:val="28"/>
        </w:rPr>
        <w:t>Во 2 полугодии 2022 года Мордовской республиканской специальной библиотекой для слепых и Всероссийским обществом слепых организован круглый стол «Проблемы социализации и образования детей-инвалидов по зрению в Республике Мордовия. Пути и перспективы решения».</w:t>
      </w:r>
    </w:p>
    <w:p w:rsidR="006B62FA" w:rsidRPr="006B62FA" w:rsidRDefault="006B62FA" w:rsidP="006B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62FA">
        <w:rPr>
          <w:rFonts w:ascii="Times New Roman" w:hAnsi="Times New Roman"/>
          <w:sz w:val="28"/>
          <w:szCs w:val="28"/>
        </w:rPr>
        <w:t xml:space="preserve">В рамках месячника «Белая трость» специалистами библиотеки  проведен республиканский конкурс компьютерной грамотности «Светлая жизнь в темноте» совместно с Саранской местной организацией ВОС. В конкурсе приняли участие инвалиды по зрению – активные пользователи библиотеки. </w:t>
      </w:r>
    </w:p>
    <w:p w:rsidR="006B62FA" w:rsidRDefault="006B62FA" w:rsidP="006B6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2FA">
        <w:rPr>
          <w:rFonts w:ascii="Times New Roman" w:eastAsia="Times New Roman" w:hAnsi="Times New Roman"/>
          <w:sz w:val="28"/>
          <w:szCs w:val="28"/>
          <w:lang w:eastAsia="ru-RU"/>
        </w:rPr>
        <w:t>Основная стратегическая цель развития библиотек республики – повышение их востребованности и эффективности деятельности как важной составляющей единого социокультурного и информационного пространства за счет оптимизации всех ресурсов и повышения качества услуг и создание в нашей республике многоликого, разнообразного и привлекательного библиотечного пространства.</w:t>
      </w:r>
      <w:r w:rsidRPr="00527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62FA" w:rsidRPr="00527F9A" w:rsidRDefault="006B62FA" w:rsidP="006B62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F9A" w:rsidRDefault="00527F9A" w:rsidP="00EB07B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527F9A" w:rsidRDefault="00527F9A" w:rsidP="00EB07B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A4310C">
        <w:rPr>
          <w:rFonts w:ascii="Times New Roman" w:hAnsi="Times New Roman"/>
          <w:b/>
          <w:sz w:val="28"/>
        </w:rPr>
        <w:t>4.5.   Культурно-досуговые учреждения</w:t>
      </w:r>
    </w:p>
    <w:p w:rsidR="0052390B" w:rsidRDefault="0052390B" w:rsidP="00EB07B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57252" w:rsidRPr="00257252" w:rsidRDefault="00257252" w:rsidP="002572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252">
        <w:rPr>
          <w:rFonts w:ascii="Times New Roman" w:eastAsia="Times New Roman" w:hAnsi="Times New Roman"/>
          <w:sz w:val="28"/>
          <w:szCs w:val="28"/>
          <w:lang w:eastAsia="ru-RU"/>
        </w:rPr>
        <w:t>Координатором и методическим центром для учреждений клубного типа муниципальных районов республики и городского округа Саранск является ГБУК «Республиканский Дом народного творчества».</w:t>
      </w:r>
    </w:p>
    <w:p w:rsidR="00257252" w:rsidRPr="00257252" w:rsidRDefault="00257252" w:rsidP="002572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572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 2022 году сеть культурно-досуговых учреждений насчитывала </w:t>
      </w:r>
      <w:r w:rsidRPr="0025725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470</w:t>
      </w:r>
      <w:r w:rsidRPr="002572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единиц (в том числе </w:t>
      </w:r>
      <w:r w:rsidRPr="0025725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440</w:t>
      </w:r>
      <w:r w:rsidRPr="002572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сельской местности). На базе клубных учреждений в 2022 г. функционировало </w:t>
      </w:r>
      <w:r w:rsidRPr="0025725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3138</w:t>
      </w:r>
      <w:r w:rsidRPr="002572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клубных формирований, с числом участников – </w:t>
      </w:r>
      <w:r w:rsidRPr="0025725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37190</w:t>
      </w:r>
      <w:r w:rsidRPr="002572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человек, </w:t>
      </w:r>
      <w:r w:rsidRPr="0025725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2308</w:t>
      </w:r>
      <w:r w:rsidRPr="002572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самодеятельных художественных коллектива разных жанров, в том числе – </w:t>
      </w:r>
      <w:r w:rsidRPr="0025725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160</w:t>
      </w:r>
      <w:r w:rsidRPr="002572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 званием «народный», «заслуженный» и «образцовый».</w:t>
      </w:r>
    </w:p>
    <w:p w:rsidR="00A4310C" w:rsidRPr="00A4310C" w:rsidRDefault="00A4310C" w:rsidP="00EB07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A4310C" w:rsidRPr="004254CA" w:rsidRDefault="00A4310C" w:rsidP="004254C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254C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Основные показатели учреждений культурно-досугового </w:t>
      </w:r>
      <w:r w:rsidRPr="004254CA">
        <w:rPr>
          <w:rFonts w:ascii="Times New Roman" w:eastAsia="Times New Roman" w:hAnsi="Times New Roman"/>
          <w:b/>
          <w:sz w:val="24"/>
          <w:szCs w:val="28"/>
          <w:lang w:eastAsia="ru-RU"/>
        </w:rPr>
        <w:t>типа в 2022 г. (в сравнении с 2021 г.)</w:t>
      </w:r>
    </w:p>
    <w:p w:rsidR="00A4310C" w:rsidRPr="00A4310C" w:rsidRDefault="00A4310C" w:rsidP="00EB0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0"/>
          <w:lang w:eastAsia="ru-RU"/>
        </w:rPr>
      </w:pPr>
    </w:p>
    <w:tbl>
      <w:tblPr>
        <w:tblW w:w="89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1701"/>
        <w:gridCol w:w="1843"/>
        <w:gridCol w:w="1984"/>
        <w:gridCol w:w="1984"/>
      </w:tblGrid>
      <w:tr w:rsidR="00A4310C" w:rsidRPr="00A4310C" w:rsidTr="00257252">
        <w:trPr>
          <w:trHeight w:val="90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C" w:rsidRPr="00A4310C" w:rsidRDefault="00A4310C" w:rsidP="0025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C" w:rsidRPr="00A4310C" w:rsidRDefault="00A4310C" w:rsidP="0025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Число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C" w:rsidRPr="00A4310C" w:rsidRDefault="00A4310C" w:rsidP="0025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Число участников клубных формирований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C" w:rsidRPr="00A4310C" w:rsidRDefault="00A4310C" w:rsidP="0025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Число посещений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0C" w:rsidRPr="00A4310C" w:rsidRDefault="00A4310C" w:rsidP="00257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Число публикаций на платформе </w:t>
            </w:r>
            <w:r w:rsidRPr="00A4310C"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  <w:t>PRO</w:t>
            </w:r>
            <w:r w:rsidRPr="00A4310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.</w:t>
            </w:r>
            <w:proofErr w:type="spellStart"/>
            <w:r w:rsidRPr="00A4310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Культура</w:t>
            </w:r>
            <w:proofErr w:type="gramStart"/>
            <w:r w:rsidRPr="00A4310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.Р</w:t>
            </w:r>
            <w:proofErr w:type="gramEnd"/>
            <w:r w:rsidRPr="00A4310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Ф</w:t>
            </w:r>
            <w:proofErr w:type="spellEnd"/>
          </w:p>
        </w:tc>
      </w:tr>
      <w:tr w:rsidR="00257252" w:rsidRPr="00A4310C" w:rsidTr="00257252">
        <w:trPr>
          <w:trHeight w:val="4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2" w:rsidRPr="00257252" w:rsidRDefault="0025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5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2" w:rsidRPr="00257252" w:rsidRDefault="0025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52">
              <w:rPr>
                <w:rFonts w:ascii="Times New Roman" w:hAnsi="Times New Roman"/>
                <w:sz w:val="24"/>
                <w:szCs w:val="24"/>
              </w:rPr>
              <w:t>3067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2" w:rsidRPr="00257252" w:rsidRDefault="0025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52">
              <w:rPr>
                <w:rFonts w:ascii="Times New Roman" w:hAnsi="Times New Roman"/>
                <w:sz w:val="24"/>
                <w:szCs w:val="24"/>
              </w:rPr>
              <w:t>36017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2" w:rsidRPr="00257252" w:rsidRDefault="0025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52">
              <w:rPr>
                <w:rFonts w:ascii="Times New Roman" w:hAnsi="Times New Roman"/>
                <w:sz w:val="24"/>
                <w:szCs w:val="24"/>
              </w:rPr>
              <w:t>5534831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2" w:rsidRPr="00257252" w:rsidRDefault="0025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52">
              <w:rPr>
                <w:rFonts w:ascii="Times New Roman" w:hAnsi="Times New Roman"/>
                <w:sz w:val="24"/>
                <w:szCs w:val="24"/>
              </w:rPr>
              <w:t>881</w:t>
            </w:r>
          </w:p>
        </w:tc>
      </w:tr>
      <w:tr w:rsidR="00257252" w:rsidRPr="00A4310C" w:rsidTr="00257252">
        <w:trPr>
          <w:trHeight w:val="4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2" w:rsidRPr="00257252" w:rsidRDefault="0025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5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2" w:rsidRPr="00257252" w:rsidRDefault="0025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52">
              <w:rPr>
                <w:rFonts w:ascii="Times New Roman" w:hAnsi="Times New Roman"/>
                <w:sz w:val="24"/>
                <w:szCs w:val="24"/>
              </w:rPr>
              <w:t>3138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2" w:rsidRPr="00257252" w:rsidRDefault="0025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52">
              <w:rPr>
                <w:rFonts w:ascii="Times New Roman" w:hAnsi="Times New Roman"/>
                <w:sz w:val="24"/>
                <w:szCs w:val="24"/>
              </w:rPr>
              <w:t>37190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2" w:rsidRPr="00257252" w:rsidRDefault="0025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52">
              <w:rPr>
                <w:rFonts w:ascii="Times New Roman" w:hAnsi="Times New Roman"/>
                <w:sz w:val="24"/>
                <w:szCs w:val="24"/>
              </w:rPr>
              <w:t>5723113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52" w:rsidRPr="00257252" w:rsidRDefault="0025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252">
              <w:rPr>
                <w:rFonts w:ascii="Times New Roman" w:hAnsi="Times New Roman"/>
                <w:sz w:val="24"/>
                <w:szCs w:val="24"/>
              </w:rPr>
              <w:t>1879</w:t>
            </w:r>
          </w:p>
        </w:tc>
      </w:tr>
    </w:tbl>
    <w:p w:rsidR="00A4310C" w:rsidRP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10C" w:rsidRP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улучшения культурного обслуживания населения, сохранения культурного наследия и повышения творческого потенциала сельских жителей в рамках национального проекта «Культура» в 2022 году построен Дом культуры в п. Барашево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Теньгушевского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а также открыты после капитального ремонта 3 культурно-досуговых учреждения:</w:t>
      </w:r>
    </w:p>
    <w:p w:rsidR="00A4310C" w:rsidRP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Приреченский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 – обособленное подразделение МБУК «Районный центр культуры» Рузаевского муниципального района Республики Мордовия;</w:t>
      </w:r>
    </w:p>
    <w:p w:rsidR="00A4310C" w:rsidRP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«Центр культуры» Зубово-Полянского муниципального района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Уметский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клуб;</w:t>
      </w:r>
    </w:p>
    <w:p w:rsidR="00A4310C" w:rsidRP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Такушевский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Дом культуры – структурное подразделение МБУ «Теньгушевский районный Дом культуры»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Теньгушевского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Мордовия.</w:t>
      </w:r>
    </w:p>
    <w:p w:rsidR="00A4310C" w:rsidRP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За период 2018</w:t>
      </w:r>
      <w:r w:rsidR="004254C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2021 гг. в рамках национального проекта «Культура», а также государственных программ «Развитие культуры» и «Комплексное развитие сельских территорий» построено, реконструировано и капитально отремонтировано 20 учреждений культурно-досугового типа.</w:t>
      </w:r>
    </w:p>
    <w:p w:rsid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4CA" w:rsidRPr="00A4310C" w:rsidRDefault="004254CA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4CA" w:rsidRDefault="00A4310C" w:rsidP="004254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254CA">
        <w:rPr>
          <w:rFonts w:ascii="Times New Roman" w:eastAsia="Times New Roman" w:hAnsi="Times New Roman"/>
          <w:b/>
          <w:sz w:val="24"/>
          <w:szCs w:val="28"/>
          <w:lang w:eastAsia="ru-RU"/>
        </w:rPr>
        <w:t>Основные показатели модернизированных домов культуры</w:t>
      </w:r>
    </w:p>
    <w:p w:rsidR="00A4310C" w:rsidRPr="00A4310C" w:rsidRDefault="00A4310C" w:rsidP="004254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4CA">
        <w:rPr>
          <w:rFonts w:ascii="Times New Roman" w:eastAsia="Times New Roman" w:hAnsi="Times New Roman"/>
          <w:b/>
          <w:sz w:val="24"/>
          <w:szCs w:val="28"/>
          <w:lang w:eastAsia="ru-RU"/>
        </w:rPr>
        <w:t>(в сравнении «до» и «после» модернизации)</w:t>
      </w:r>
    </w:p>
    <w:p w:rsidR="00A4310C" w:rsidRP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5"/>
        <w:gridCol w:w="1276"/>
        <w:gridCol w:w="1276"/>
        <w:gridCol w:w="1275"/>
        <w:gridCol w:w="1842"/>
        <w:gridCol w:w="1559"/>
      </w:tblGrid>
      <w:tr w:rsidR="00A4310C" w:rsidRPr="00A4310C" w:rsidTr="00540A9D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lang w:eastAsia="ru-RU"/>
              </w:rPr>
              <w:t>Кол-во клубных формирований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lang w:eastAsia="ru-RU"/>
              </w:rPr>
              <w:t>Кол-во участников клубных формирований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lang w:eastAsia="ru-RU"/>
              </w:rPr>
              <w:t>Кол-во коллективов самодеятельного народного творчества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lang w:eastAsia="ru-RU"/>
              </w:rPr>
              <w:t xml:space="preserve">Кол-во участников коллективов </w:t>
            </w:r>
            <w:proofErr w:type="spellStart"/>
            <w:proofErr w:type="gramStart"/>
            <w:r w:rsidRPr="00A4310C">
              <w:rPr>
                <w:rFonts w:ascii="Times New Roman" w:eastAsia="Times New Roman" w:hAnsi="Times New Roman"/>
                <w:lang w:eastAsia="ru-RU"/>
              </w:rPr>
              <w:t>самодеятель</w:t>
            </w:r>
            <w:r w:rsidR="004254CA">
              <w:rPr>
                <w:rFonts w:ascii="Times New Roman" w:eastAsia="Times New Roman" w:hAnsi="Times New Roman"/>
                <w:lang w:eastAsia="ru-RU"/>
              </w:rPr>
              <w:t>-</w:t>
            </w:r>
            <w:r w:rsidRPr="00A4310C">
              <w:rPr>
                <w:rFonts w:ascii="Times New Roman" w:eastAsia="Times New Roman" w:hAnsi="Times New Roman"/>
                <w:lang w:eastAsia="ru-RU"/>
              </w:rPr>
              <w:t>ного</w:t>
            </w:r>
            <w:proofErr w:type="spellEnd"/>
            <w:proofErr w:type="gramEnd"/>
            <w:r w:rsidRPr="00A4310C">
              <w:rPr>
                <w:rFonts w:ascii="Times New Roman" w:eastAsia="Times New Roman" w:hAnsi="Times New Roman"/>
                <w:lang w:eastAsia="ru-RU"/>
              </w:rPr>
              <w:t xml:space="preserve"> народного творчества</w:t>
            </w:r>
          </w:p>
        </w:tc>
      </w:tr>
      <w:tr w:rsidR="00A4310C" w:rsidRPr="00A4310C" w:rsidTr="00540A9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proofErr w:type="spellStart"/>
            <w:proofErr w:type="gramStart"/>
            <w:r w:rsidRPr="00A4310C">
              <w:rPr>
                <w:rFonts w:ascii="Times New Roman" w:eastAsia="Times New Roman" w:hAnsi="Times New Roman"/>
                <w:lang w:eastAsia="ru-RU"/>
              </w:rPr>
              <w:t>модерни</w:t>
            </w:r>
            <w:r w:rsidR="004254CA">
              <w:rPr>
                <w:rFonts w:ascii="Times New Roman" w:eastAsia="Times New Roman" w:hAnsi="Times New Roman"/>
                <w:lang w:eastAsia="ru-RU"/>
              </w:rPr>
              <w:t>-</w:t>
            </w:r>
            <w:r w:rsidRPr="00A4310C">
              <w:rPr>
                <w:rFonts w:ascii="Times New Roman" w:eastAsia="Times New Roman" w:hAnsi="Times New Roman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lang w:eastAsia="ru-RU"/>
              </w:rPr>
              <w:t xml:space="preserve">после </w:t>
            </w:r>
            <w:proofErr w:type="spellStart"/>
            <w:proofErr w:type="gramStart"/>
            <w:r w:rsidRPr="00A4310C">
              <w:rPr>
                <w:rFonts w:ascii="Times New Roman" w:eastAsia="Times New Roman" w:hAnsi="Times New Roman"/>
                <w:lang w:eastAsia="ru-RU"/>
              </w:rPr>
              <w:t>модерни</w:t>
            </w:r>
            <w:r w:rsidR="004254CA">
              <w:rPr>
                <w:rFonts w:ascii="Times New Roman" w:eastAsia="Times New Roman" w:hAnsi="Times New Roman"/>
                <w:lang w:eastAsia="ru-RU"/>
              </w:rPr>
              <w:t>-</w:t>
            </w:r>
            <w:r w:rsidRPr="00A4310C">
              <w:rPr>
                <w:rFonts w:ascii="Times New Roman" w:eastAsia="Times New Roman" w:hAnsi="Times New Roman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proofErr w:type="spellStart"/>
            <w:proofErr w:type="gramStart"/>
            <w:r w:rsidRPr="00A4310C">
              <w:rPr>
                <w:rFonts w:ascii="Times New Roman" w:eastAsia="Times New Roman" w:hAnsi="Times New Roman"/>
                <w:lang w:eastAsia="ru-RU"/>
              </w:rPr>
              <w:t>модерни</w:t>
            </w:r>
            <w:r w:rsidR="004254CA">
              <w:rPr>
                <w:rFonts w:ascii="Times New Roman" w:eastAsia="Times New Roman" w:hAnsi="Times New Roman"/>
                <w:lang w:eastAsia="ru-RU"/>
              </w:rPr>
              <w:t>-</w:t>
            </w:r>
            <w:r w:rsidRPr="00A4310C">
              <w:rPr>
                <w:rFonts w:ascii="Times New Roman" w:eastAsia="Times New Roman" w:hAnsi="Times New Roman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lang w:eastAsia="ru-RU"/>
              </w:rPr>
              <w:t xml:space="preserve">после </w:t>
            </w:r>
            <w:proofErr w:type="spellStart"/>
            <w:proofErr w:type="gramStart"/>
            <w:r w:rsidRPr="00A4310C">
              <w:rPr>
                <w:rFonts w:ascii="Times New Roman" w:eastAsia="Times New Roman" w:hAnsi="Times New Roman"/>
                <w:lang w:eastAsia="ru-RU"/>
              </w:rPr>
              <w:t>модерни</w:t>
            </w:r>
            <w:r w:rsidR="004254CA">
              <w:rPr>
                <w:rFonts w:ascii="Times New Roman" w:eastAsia="Times New Roman" w:hAnsi="Times New Roman"/>
                <w:lang w:eastAsia="ru-RU"/>
              </w:rPr>
              <w:t>-</w:t>
            </w:r>
            <w:r w:rsidRPr="00A4310C">
              <w:rPr>
                <w:rFonts w:ascii="Times New Roman" w:eastAsia="Times New Roman" w:hAnsi="Times New Roman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lang w:eastAsia="ru-RU"/>
              </w:rPr>
              <w:t>имеющих звание «народный», «заслуженный», «образцовый»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310C" w:rsidRPr="00A4310C" w:rsidTr="00540A9D">
        <w:trPr>
          <w:trHeight w:val="6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5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25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5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</w:tr>
    </w:tbl>
    <w:p w:rsid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4CA" w:rsidRDefault="004254CA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1D08" w:rsidRPr="00A4310C" w:rsidRDefault="00041D08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09"/>
        <w:gridCol w:w="2409"/>
        <w:gridCol w:w="2550"/>
      </w:tblGrid>
      <w:tr w:rsidR="00A4310C" w:rsidRPr="00A4310C" w:rsidTr="004254CA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t>Кол-во мероприятий, проведенных учреждениями в I-III кв. 2022 г.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Кол-во посещений </w:t>
            </w: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br/>
              <w:t xml:space="preserve">в I-III кв. 2022 г. </w:t>
            </w:r>
          </w:p>
        </w:tc>
      </w:tr>
      <w:tr w:rsidR="00A4310C" w:rsidRPr="00A4310C" w:rsidTr="004254C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t>в т. ч. на платной основе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t>всего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t>в т. ч. на платной основе</w:t>
            </w:r>
          </w:p>
        </w:tc>
      </w:tr>
      <w:tr w:rsidR="00A4310C" w:rsidRPr="00A4310C" w:rsidTr="004254CA">
        <w:trPr>
          <w:trHeight w:val="6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="004254CA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t>688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t>222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t>634546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lang w:eastAsia="ru-RU"/>
              </w:rPr>
              <w:t>10546</w:t>
            </w:r>
          </w:p>
        </w:tc>
      </w:tr>
    </w:tbl>
    <w:p w:rsidR="00A4310C" w:rsidRPr="00A4310C" w:rsidRDefault="00A4310C" w:rsidP="00EB07B9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2693"/>
        <w:gridCol w:w="2975"/>
      </w:tblGrid>
      <w:tr w:rsidR="00A4310C" w:rsidRPr="00A4310C" w:rsidTr="00540A9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мероприятий по программе </w:t>
            </w: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«Пушкинская карта», проведенных </w:t>
            </w: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A431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431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2022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проданных билетов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10C" w:rsidRPr="00A4310C" w:rsidRDefault="00A4310C" w:rsidP="00425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привлеченных средств (тыс. руб.)</w:t>
            </w:r>
          </w:p>
        </w:tc>
      </w:tr>
      <w:tr w:rsidR="00A4310C" w:rsidRPr="00A4310C" w:rsidTr="00540A9D">
        <w:trPr>
          <w:trHeight w:val="68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25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10C" w:rsidRPr="00A4310C" w:rsidRDefault="00A4310C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5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1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312,00</w:t>
            </w:r>
          </w:p>
        </w:tc>
      </w:tr>
    </w:tbl>
    <w:p w:rsidR="00A4310C" w:rsidRP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10C" w:rsidRPr="00A4310C" w:rsidRDefault="00A4310C" w:rsidP="00EB07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популяризации национальной культуры, сохранения и возрождения обрядов, укрепления межнациональных отношений в 2022 г</w:t>
      </w:r>
      <w:r w:rsidR="004254CA">
        <w:rPr>
          <w:rFonts w:ascii="Times New Roman" w:eastAsia="Times New Roman" w:hAnsi="Times New Roman"/>
          <w:bCs/>
          <w:sz w:val="28"/>
          <w:szCs w:val="28"/>
          <w:lang w:eastAsia="ru-RU"/>
        </w:rPr>
        <w:t>оду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муниципальных районов Республики Мордовия организованы и проведены событийные мероприятия: гастрономические («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Каштом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курго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», 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ВкусФест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», 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Кургоня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», 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Ярхцама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васта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»), обрядовые («Рождественский плясовой дом», «Три Спаса», «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Пиземонь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анама</w:t>
      </w:r>
      <w:proofErr w:type="spellEnd"/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>»), фольклорные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Туньдонь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ильтямо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», «Ярмарка в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Теньгушах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Осенины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») фестивали и праздники</w:t>
      </w:r>
      <w:r w:rsidRPr="00A431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4310C" w:rsidRPr="00A4310C" w:rsidRDefault="00A4310C" w:rsidP="00EB07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10C" w:rsidRPr="00A4310C" w:rsidRDefault="00A4310C" w:rsidP="00EB07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Крупные событийно-творческие проекты 2022 года</w:t>
      </w:r>
    </w:p>
    <w:p w:rsidR="00A4310C" w:rsidRPr="00A4310C" w:rsidRDefault="00A4310C" w:rsidP="004254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20 мая </w:t>
      </w:r>
      <w:r w:rsidR="008A7F40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селе Старая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Теризморга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МБУК «Центр национальной культуры»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Старошайговского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 состоялся </w:t>
      </w:r>
      <w:r w:rsidRPr="00A4310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Республиканский фестиваль народной песни «Велень </w:t>
      </w:r>
      <w:proofErr w:type="spellStart"/>
      <w:r w:rsidR="004254CA">
        <w:rPr>
          <w:rFonts w:ascii="Times New Roman" w:eastAsia="Times New Roman" w:hAnsi="Times New Roman"/>
          <w:sz w:val="28"/>
          <w:szCs w:val="28"/>
          <w:lang w:eastAsia="ru-RU"/>
        </w:rPr>
        <w:t>вайгяльхть</w:t>
      </w:r>
      <w:proofErr w:type="spellEnd"/>
      <w:r w:rsidR="004254CA">
        <w:rPr>
          <w:rFonts w:ascii="Times New Roman" w:eastAsia="Times New Roman" w:hAnsi="Times New Roman"/>
          <w:sz w:val="28"/>
          <w:szCs w:val="28"/>
          <w:lang w:eastAsia="ru-RU"/>
        </w:rPr>
        <w:t>» («Сельские голоса»)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имени Г.И.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Сураева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-Королева. Участниками фестиваля стали около 400 человек из 7 муниципальных районов Республики Мордовия, а также фольклорный ансамбль «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Келу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 имени Г.И.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Сураева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-Королева Мордовской государственной филармонии.</w:t>
      </w:r>
      <w:r w:rsidR="004254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4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фестиваля приурочено Году культурного наследия народов России и 100-летию со дня рождения </w:t>
      </w:r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заслуженного деятеля искусств МАССР и РСФСР</w:t>
      </w:r>
      <w:r w:rsidRPr="00A4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Г.И. </w:t>
      </w:r>
      <w:proofErr w:type="spellStart"/>
      <w:r w:rsidRPr="00A4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Сураева</w:t>
      </w:r>
      <w:proofErr w:type="spellEnd"/>
      <w:r w:rsidRPr="00A4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-Королева.</w:t>
      </w:r>
    </w:p>
    <w:p w:rsidR="00A4310C" w:rsidRPr="00A4310C" w:rsidRDefault="00A4310C" w:rsidP="00EB07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24 мая </w:t>
      </w:r>
      <w:r w:rsidR="008A7F40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Центра русской культуры имени Ф.В.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Сычкова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селе Кочелаево Ковылкинского муниципального района состоялся событийно-творческий проект самодеятельных народных традиций «#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ПриглашаетКОЧЕЛАЕВО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…», приуроченный к Республиканскому национально-фольклорному празднику «День славянской письменности и культуры». Прое</w:t>
      </w:r>
      <w:proofErr w:type="gram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кт вкл</w:t>
      </w:r>
      <w:proofErr w:type="gram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ючал ряд мероприятий:</w:t>
      </w:r>
    </w:p>
    <w:p w:rsidR="00A4310C" w:rsidRPr="00A4310C" w:rsidRDefault="004254CA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открытый муниципальный конкурс детского художественного творчества «Федот </w:t>
      </w:r>
      <w:proofErr w:type="spellStart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Сычков</w:t>
      </w:r>
      <w:proofErr w:type="spellEnd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мастер </w:t>
      </w:r>
      <w:proofErr w:type="spellStart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Кочелаевской</w:t>
      </w:r>
      <w:proofErr w:type="spellEnd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палитры»;</w:t>
      </w:r>
    </w:p>
    <w:p w:rsidR="00A4310C" w:rsidRPr="00A4310C" w:rsidRDefault="004254CA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дистанционный Республиканский конкурс научно-исследовательских работ «Славянская душа»;</w:t>
      </w:r>
    </w:p>
    <w:p w:rsidR="00A4310C" w:rsidRPr="00A4310C" w:rsidRDefault="004254CA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фестиваль-праздник «Традиция русского чаепития»; </w:t>
      </w:r>
    </w:p>
    <w:p w:rsidR="00A4310C" w:rsidRPr="00A4310C" w:rsidRDefault="004254CA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Республиканский фестиваль русской народной песни «Околица».</w:t>
      </w:r>
    </w:p>
    <w:p w:rsidR="00A4310C" w:rsidRPr="00A4310C" w:rsidRDefault="00A4310C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В творческих мероприятиях национально-фольклорного праздника «День славянской письменности и культуры» приняли участие свыше 300 человек, из которых – 80 дети.</w:t>
      </w:r>
    </w:p>
    <w:p w:rsidR="00A4310C" w:rsidRPr="00A4310C" w:rsidRDefault="00A4310C" w:rsidP="00EB07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12 июня </w:t>
      </w:r>
      <w:r w:rsidR="008A7F40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участием Главы Республики Мордовия А.А. Здунова прошли праздничные мероприятия, посвященные 420-летию со дня основания села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Лобаски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Атяшевского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 В рамках мероприятия работало несколько творческих площадок: «Хоровод подворий», где были представлены сельские поселения района, Республиканский фестиваль народного творчества и ремесел «Пересечение культур», выставка-продажа изделий народных художественных промыслов, интерактивная площадка для детей и др. Мероприятие посетило свыше 1</w:t>
      </w:r>
      <w:r w:rsidR="008C52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000 человек.</w:t>
      </w:r>
    </w:p>
    <w:p w:rsidR="00A4310C" w:rsidRPr="00A4310C" w:rsidRDefault="00A4310C" w:rsidP="00EB07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12 июня </w:t>
      </w:r>
      <w:r w:rsidR="008A7F40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селе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Вадовские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Селищи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состоялся Республиканский национально-фольклорный праздник «Акша келу» («Белая береза»). Зрителям была представлена </w:t>
      </w:r>
      <w:r w:rsidR="008A7F4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насыщенная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концертная программа с участием Русского хора и инструментального ансамбля «Невский стиль» Санкт-Петербургского института культуры, национальная борьба «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Офтонь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вий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», выставка мастеров декоративно-прикладного творчества «Национальное подворье», дегустация блюд национальной кухни, детские аттракционы и др. Мероприятие посетило свыше 5</w:t>
      </w:r>
      <w:r w:rsidR="008A7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000 человек.</w:t>
      </w:r>
    </w:p>
    <w:p w:rsidR="00A4310C" w:rsidRPr="00A4310C" w:rsidRDefault="00A4310C" w:rsidP="008A7F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A7F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2 июля 2022 г. состоялся XII </w:t>
      </w:r>
      <w:proofErr w:type="gram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Всероссийский</w:t>
      </w:r>
      <w:proofErr w:type="gram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Сабантуй-2022.</w:t>
      </w:r>
      <w:r w:rsidR="008A7F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В праздничных мероприятиях приняли участие делегации 24 субъектов Российской Федерации. Культурная программа Сабантуя-2022 включала следующие тематические площадки:</w:t>
      </w:r>
    </w:p>
    <w:p w:rsidR="00A4310C" w:rsidRPr="00A4310C" w:rsidRDefault="008A7F40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«Майдан»</w:t>
      </w:r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главная сцена, на которой состоялась церемония открытия </w:t>
      </w:r>
      <w:r w:rsidR="00A4310C" w:rsidRPr="00A4310C">
        <w:rPr>
          <w:rFonts w:ascii="Times New Roman" w:eastAsia="Times New Roman" w:hAnsi="Times New Roman"/>
          <w:sz w:val="28"/>
          <w:szCs w:val="28"/>
          <w:lang w:val="en-US" w:eastAsia="ru-RU"/>
        </w:rPr>
        <w:t>XII</w:t>
      </w:r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сельского Сабантуя-2022;</w:t>
      </w:r>
    </w:p>
    <w:p w:rsidR="00A4310C" w:rsidRPr="00A4310C" w:rsidRDefault="008A7F40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«</w:t>
      </w:r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Фестиваль фестивалей», включающая проведение межрегионального фестиваля детского вокального творчества «Голос Сабантуя», финал республиканского фестиваля-конкурса татарской песни «</w:t>
      </w:r>
      <w:proofErr w:type="spellStart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Авалым</w:t>
      </w:r>
      <w:proofErr w:type="spellEnd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тавышлары</w:t>
      </w:r>
      <w:proofErr w:type="spellEnd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», выступление государственных и муниципальных творческих коллективов Республики Мордовия и ПФО, а также ряд </w:t>
      </w:r>
      <w:proofErr w:type="spellStart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фоэшмобов</w:t>
      </w:r>
      <w:proofErr w:type="spellEnd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конкурсов;</w:t>
      </w:r>
    </w:p>
    <w:p w:rsidR="00A4310C" w:rsidRPr="00A4310C" w:rsidRDefault="008A7F40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Этнодеревня</w:t>
      </w:r>
      <w:proofErr w:type="spellEnd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» – презентация подворий муниципальных образований Республики Мордовия; </w:t>
      </w:r>
    </w:p>
    <w:p w:rsidR="00A4310C" w:rsidRPr="00A4310C" w:rsidRDefault="008A7F40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Тюштянь</w:t>
      </w:r>
      <w:proofErr w:type="spellEnd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налсемат</w:t>
      </w:r>
      <w:proofErr w:type="spellEnd"/>
      <w:r w:rsidR="00A4310C" w:rsidRPr="00A4310C">
        <w:rPr>
          <w:rFonts w:ascii="Times New Roman" w:eastAsia="Times New Roman" w:hAnsi="Times New Roman"/>
          <w:sz w:val="28"/>
          <w:szCs w:val="28"/>
          <w:lang w:eastAsia="ru-RU"/>
        </w:rPr>
        <w:t>» – проект реконструкции мордовской национальной борьбы и финно-угорских состязательных традиций и др.</w:t>
      </w:r>
    </w:p>
    <w:p w:rsidR="00A4310C" w:rsidRPr="00A4310C" w:rsidRDefault="00A4310C" w:rsidP="00EB07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Мероприятие посетили свыше 48 000 человек.</w:t>
      </w:r>
    </w:p>
    <w:p w:rsidR="00A4310C" w:rsidRPr="00A4310C" w:rsidRDefault="00A4310C" w:rsidP="00EB07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9 июля</w:t>
      </w:r>
      <w:r w:rsidR="008A7F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2022 г.</w:t>
      </w:r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селе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Чукалы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Большеигнатовского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района состоялся республиканский национально-фольклорный праздник «Раськень озкс» (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«Родовое моление»)</w:t>
      </w:r>
      <w:r w:rsidRPr="00A4310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цель мероприятия – сохранение глубинных основ культуры Республики Мордовия, значимых традиций, национального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языка, культурной самобытности мордовского народа и создание условий для популяризации традиционной народной культуры республики.</w:t>
      </w:r>
      <w:r w:rsidR="00715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В культурную программу праздника вошли выступления самодеятельных и профессиональных коллективов Республики Мордовия, субъектов Российской Федерации с компактным проживанием мордовского населения, конкурс на лучший эрзянский костюм «</w:t>
      </w:r>
      <w:proofErr w:type="spellStart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Панар</w:t>
      </w:r>
      <w:proofErr w:type="spellEnd"/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» и выставка народных художественных промыслов.</w:t>
      </w:r>
      <w:r w:rsidR="00715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посетило </w:t>
      </w:r>
      <w:r w:rsidR="00715316">
        <w:rPr>
          <w:rFonts w:ascii="Times New Roman" w:eastAsia="Times New Roman" w:hAnsi="Times New Roman"/>
          <w:sz w:val="28"/>
          <w:szCs w:val="28"/>
          <w:lang w:eastAsia="ru-RU"/>
        </w:rPr>
        <w:t xml:space="preserve">свыше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5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10C">
        <w:rPr>
          <w:rFonts w:ascii="Times New Roman" w:eastAsia="Times New Roman" w:hAnsi="Times New Roman"/>
          <w:sz w:val="28"/>
          <w:szCs w:val="28"/>
          <w:lang w:eastAsia="ru-RU"/>
        </w:rPr>
        <w:t>500 человек.</w:t>
      </w:r>
    </w:p>
    <w:p w:rsidR="00E870E5" w:rsidRDefault="00E870E5" w:rsidP="00E870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11DD" w:rsidRPr="003B58EE" w:rsidRDefault="001811DD" w:rsidP="001811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58EE">
        <w:rPr>
          <w:rFonts w:ascii="Times New Roman" w:hAnsi="Times New Roman"/>
          <w:b/>
          <w:sz w:val="28"/>
          <w:szCs w:val="28"/>
        </w:rPr>
        <w:t>4.6.   Образовательные организации в сфере культуры</w:t>
      </w:r>
    </w:p>
    <w:p w:rsidR="001811DD" w:rsidRDefault="001811DD" w:rsidP="001811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11DD" w:rsidRPr="008E4ECC" w:rsidRDefault="001811DD" w:rsidP="001811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ECC">
        <w:rPr>
          <w:rFonts w:ascii="Times New Roman" w:hAnsi="Times New Roman"/>
          <w:sz w:val="28"/>
          <w:szCs w:val="28"/>
        </w:rPr>
        <w:t>Сеть детских школ искусств республики представлена 62 сетевыми единицами. В том числе: 5 (7) детских художественных школ, 6 (8) детских музыкальных школ, 24 (46) детских школ искусств, 1 хореографическая школа.</w:t>
      </w:r>
    </w:p>
    <w:p w:rsidR="001811DD" w:rsidRPr="00BE43DE" w:rsidRDefault="001811DD" w:rsidP="001811D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BE43DE">
        <w:rPr>
          <w:rFonts w:ascii="Times New Roman" w:hAnsi="Times New Roman"/>
          <w:sz w:val="28"/>
          <w:szCs w:val="28"/>
        </w:rPr>
        <w:t xml:space="preserve">Всего на начало 2022 учебного года в ДШИ обучается 11524 чел. </w:t>
      </w:r>
      <w:r w:rsidRPr="00BE43DE">
        <w:rPr>
          <w:rFonts w:ascii="Times New Roman" w:hAnsi="Times New Roman"/>
          <w:sz w:val="28"/>
        </w:rPr>
        <w:t>Темп роста по отношению к 2019 году составил 1,5</w:t>
      </w:r>
      <w:r>
        <w:rPr>
          <w:rFonts w:ascii="Times New Roman" w:hAnsi="Times New Roman"/>
          <w:sz w:val="28"/>
        </w:rPr>
        <w:t xml:space="preserve"> </w:t>
      </w:r>
      <w:r w:rsidRPr="00BE43DE">
        <w:rPr>
          <w:rFonts w:ascii="Times New Roman" w:hAnsi="Times New Roman"/>
          <w:sz w:val="28"/>
        </w:rPr>
        <w:t xml:space="preserve">%. По предпрофессиональным программам обучается 8197 чел., что составляет 71,1 % </w:t>
      </w:r>
      <w:r w:rsidRPr="00BE43DE">
        <w:rPr>
          <w:rFonts w:ascii="Times New Roman" w:hAnsi="Times New Roman"/>
          <w:sz w:val="28"/>
          <w:lang w:eastAsia="ru-RU"/>
        </w:rPr>
        <w:t xml:space="preserve">от общего количества обучающихся ДШИ. Наибольший процент </w:t>
      </w:r>
      <w:proofErr w:type="gramStart"/>
      <w:r w:rsidRPr="00BE43DE">
        <w:rPr>
          <w:rFonts w:ascii="Times New Roman" w:hAnsi="Times New Roman"/>
          <w:sz w:val="28"/>
          <w:lang w:eastAsia="ru-RU"/>
        </w:rPr>
        <w:t>обучающихся</w:t>
      </w:r>
      <w:proofErr w:type="gramEnd"/>
      <w:r w:rsidRPr="00BE43DE">
        <w:rPr>
          <w:rFonts w:ascii="Times New Roman" w:hAnsi="Times New Roman"/>
          <w:sz w:val="28"/>
          <w:lang w:eastAsia="ru-RU"/>
        </w:rPr>
        <w:t xml:space="preserve"> по предпрофессиональным программам в следующих ДШИ: Республиканская детская музыкальная школа-интернат,</w:t>
      </w:r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Старош</w:t>
      </w:r>
      <w:r w:rsidRPr="00BE43DE">
        <w:rPr>
          <w:rFonts w:ascii="Times New Roman" w:hAnsi="Times New Roman"/>
          <w:sz w:val="28"/>
          <w:lang w:eastAsia="ru-RU"/>
        </w:rPr>
        <w:t>айговско</w:t>
      </w:r>
      <w:r>
        <w:rPr>
          <w:rFonts w:ascii="Times New Roman" w:hAnsi="Times New Roman"/>
          <w:sz w:val="28"/>
          <w:lang w:eastAsia="ru-RU"/>
        </w:rPr>
        <w:t>к</w:t>
      </w:r>
      <w:r w:rsidRPr="00BE43DE">
        <w:rPr>
          <w:rFonts w:ascii="Times New Roman" w:hAnsi="Times New Roman"/>
          <w:sz w:val="28"/>
          <w:lang w:eastAsia="ru-RU"/>
        </w:rPr>
        <w:t>ая</w:t>
      </w:r>
      <w:proofErr w:type="spellEnd"/>
      <w:r w:rsidRPr="00BE43DE">
        <w:rPr>
          <w:rFonts w:ascii="Times New Roman" w:hAnsi="Times New Roman"/>
          <w:sz w:val="28"/>
          <w:lang w:eastAsia="ru-RU"/>
        </w:rPr>
        <w:t xml:space="preserve">, </w:t>
      </w:r>
      <w:proofErr w:type="spellStart"/>
      <w:r w:rsidRPr="00BE43DE">
        <w:rPr>
          <w:rFonts w:ascii="Times New Roman" w:hAnsi="Times New Roman"/>
          <w:sz w:val="28"/>
          <w:lang w:eastAsia="ru-RU"/>
        </w:rPr>
        <w:t>Инсарская</w:t>
      </w:r>
      <w:proofErr w:type="spellEnd"/>
      <w:r w:rsidRPr="00BE43DE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–</w:t>
      </w:r>
      <w:r w:rsidRPr="00BE43DE">
        <w:rPr>
          <w:rFonts w:ascii="Times New Roman" w:hAnsi="Times New Roman"/>
          <w:sz w:val="28"/>
          <w:lang w:eastAsia="ru-RU"/>
        </w:rPr>
        <w:t xml:space="preserve"> 100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BE43DE">
        <w:rPr>
          <w:rFonts w:ascii="Times New Roman" w:hAnsi="Times New Roman"/>
          <w:sz w:val="28"/>
          <w:lang w:eastAsia="ru-RU"/>
        </w:rPr>
        <w:t xml:space="preserve">%, </w:t>
      </w:r>
      <w:proofErr w:type="spellStart"/>
      <w:r w:rsidRPr="00BE43DE">
        <w:rPr>
          <w:rFonts w:ascii="Times New Roman" w:hAnsi="Times New Roman"/>
          <w:sz w:val="28"/>
          <w:lang w:eastAsia="ru-RU"/>
        </w:rPr>
        <w:t>Б</w:t>
      </w:r>
      <w:r>
        <w:rPr>
          <w:rFonts w:ascii="Times New Roman" w:hAnsi="Times New Roman"/>
          <w:sz w:val="28"/>
          <w:lang w:eastAsia="ru-RU"/>
        </w:rPr>
        <w:t>ольшеберезниковская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–</w:t>
      </w:r>
      <w:r w:rsidRPr="00BE43DE">
        <w:rPr>
          <w:rFonts w:ascii="Times New Roman" w:hAnsi="Times New Roman"/>
          <w:sz w:val="28"/>
          <w:lang w:eastAsia="ru-RU"/>
        </w:rPr>
        <w:t xml:space="preserve"> 91,9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BE43DE">
        <w:rPr>
          <w:rFonts w:ascii="Times New Roman" w:hAnsi="Times New Roman"/>
          <w:sz w:val="28"/>
          <w:lang w:eastAsia="ru-RU"/>
        </w:rPr>
        <w:t xml:space="preserve">%, </w:t>
      </w:r>
      <w:proofErr w:type="spellStart"/>
      <w:r w:rsidRPr="00BE43DE">
        <w:rPr>
          <w:rFonts w:ascii="Times New Roman" w:hAnsi="Times New Roman"/>
          <w:sz w:val="28"/>
          <w:lang w:eastAsia="ru-RU"/>
        </w:rPr>
        <w:t>Теньгушевская</w:t>
      </w:r>
      <w:proofErr w:type="spellEnd"/>
      <w:r w:rsidRPr="00BE43DE">
        <w:rPr>
          <w:rFonts w:ascii="Times New Roman" w:hAnsi="Times New Roman"/>
          <w:sz w:val="28"/>
          <w:lang w:eastAsia="ru-RU"/>
        </w:rPr>
        <w:t xml:space="preserve">, Дубенская </w:t>
      </w:r>
      <w:r>
        <w:rPr>
          <w:rFonts w:ascii="Times New Roman" w:hAnsi="Times New Roman"/>
          <w:sz w:val="28"/>
          <w:lang w:eastAsia="ru-RU"/>
        </w:rPr>
        <w:t>–</w:t>
      </w:r>
      <w:r w:rsidRPr="00BE43DE">
        <w:rPr>
          <w:rFonts w:ascii="Times New Roman" w:hAnsi="Times New Roman"/>
          <w:sz w:val="28"/>
          <w:lang w:eastAsia="ru-RU"/>
        </w:rPr>
        <w:t xml:space="preserve"> 89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BE43DE">
        <w:rPr>
          <w:rFonts w:ascii="Times New Roman" w:hAnsi="Times New Roman"/>
          <w:sz w:val="28"/>
          <w:lang w:eastAsia="ru-RU"/>
        </w:rPr>
        <w:t xml:space="preserve">%, Ромодановская </w:t>
      </w:r>
      <w:r>
        <w:rPr>
          <w:rFonts w:ascii="Times New Roman" w:hAnsi="Times New Roman"/>
          <w:sz w:val="28"/>
          <w:lang w:eastAsia="ru-RU"/>
        </w:rPr>
        <w:t xml:space="preserve">– </w:t>
      </w:r>
      <w:r w:rsidRPr="00BE43DE">
        <w:rPr>
          <w:rFonts w:ascii="Times New Roman" w:hAnsi="Times New Roman"/>
          <w:sz w:val="28"/>
          <w:lang w:eastAsia="ru-RU"/>
        </w:rPr>
        <w:t>85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BE43DE">
        <w:rPr>
          <w:rFonts w:ascii="Times New Roman" w:hAnsi="Times New Roman"/>
          <w:sz w:val="28"/>
          <w:lang w:eastAsia="ru-RU"/>
        </w:rPr>
        <w:t>%.</w:t>
      </w:r>
    </w:p>
    <w:p w:rsidR="001811DD" w:rsidRDefault="001811DD" w:rsidP="001811DD">
      <w:pPr>
        <w:spacing w:after="0" w:line="240" w:lineRule="auto"/>
        <w:ind w:firstLine="709"/>
        <w:jc w:val="both"/>
        <w:rPr>
          <w:noProof/>
          <w:lang w:eastAsia="ru-RU"/>
        </w:rPr>
      </w:pPr>
      <w:r w:rsidRPr="00BE43DE">
        <w:rPr>
          <w:rFonts w:ascii="Times New Roman" w:hAnsi="Times New Roman"/>
          <w:sz w:val="28"/>
          <w:szCs w:val="28"/>
          <w:lang w:eastAsia="ru-RU"/>
        </w:rPr>
        <w:t>.</w:t>
      </w:r>
      <w:r w:rsidRPr="00A47C2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B0829C" wp14:editId="4D8F6AFF">
            <wp:extent cx="5854065" cy="3239135"/>
            <wp:effectExtent l="0" t="0" r="13335" b="1841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11DD" w:rsidRPr="008E4ECC" w:rsidRDefault="001811DD" w:rsidP="001811D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811DD" w:rsidRPr="001811DD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Работа с одаренными детьми является одним из направлений </w:t>
      </w:r>
      <w:r w:rsidRPr="001811DD">
        <w:rPr>
          <w:rFonts w:ascii="Times New Roman" w:hAnsi="Times New Roman"/>
          <w:noProof/>
          <w:sz w:val="28"/>
          <w:szCs w:val="28"/>
          <w:lang w:eastAsia="ru-RU"/>
        </w:rPr>
        <w:t xml:space="preserve">национального проекта «Культура». С целью выявления и поддержки одаренных детей в </w:t>
      </w:r>
      <w:smartTag w:uri="urn:schemas-microsoft-com:office:smarttags" w:element="metricconverter">
        <w:smartTagPr>
          <w:attr w:name="ProductID" w:val="2022 г"/>
        </w:smartTagPr>
        <w:r w:rsidRPr="001811DD">
          <w:rPr>
            <w:rFonts w:ascii="Times New Roman" w:hAnsi="Times New Roman"/>
            <w:noProof/>
            <w:sz w:val="28"/>
            <w:szCs w:val="28"/>
            <w:lang w:eastAsia="ru-RU"/>
          </w:rPr>
          <w:t>2022 году</w:t>
        </w:r>
      </w:smartTag>
      <w:r w:rsidRPr="001811DD">
        <w:rPr>
          <w:rFonts w:ascii="Times New Roman" w:hAnsi="Times New Roman"/>
          <w:noProof/>
          <w:sz w:val="28"/>
          <w:szCs w:val="28"/>
          <w:lang w:eastAsia="ru-RU"/>
        </w:rPr>
        <w:t xml:space="preserve"> 7400 обучающихся приняли участие в творческих мероприятиях различного уровня (64,2 %). На </w:t>
      </w:r>
      <w:r w:rsidRPr="001811DD">
        <w:rPr>
          <w:rFonts w:ascii="Times New Roman" w:hAnsi="Times New Roman"/>
          <w:sz w:val="28"/>
          <w:szCs w:val="28"/>
        </w:rPr>
        <w:t>площадках школ, а также в районных домах культуры было проведено 823 мероприятия.</w:t>
      </w:r>
    </w:p>
    <w:p w:rsidR="001811DD" w:rsidRPr="001811DD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811DD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В рамках регионального проекта «Творческие люди» в 2022 году в республике проведено 6 республиканских конкурсов, в которых приняло участие 579 чел. </w:t>
      </w:r>
    </w:p>
    <w:p w:rsidR="001811DD" w:rsidRPr="001811DD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811DD">
        <w:rPr>
          <w:rFonts w:ascii="Times New Roman" w:hAnsi="Times New Roman"/>
          <w:noProof/>
          <w:sz w:val="28"/>
          <w:szCs w:val="28"/>
          <w:lang w:eastAsia="ru-RU"/>
        </w:rPr>
        <w:t>11 воспитанников детских школ искусств и профессиональных образовательных организаций представляли Республику Мордовия на Общероссийском конкурсе «Молодые дарования России».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811DD">
        <w:rPr>
          <w:rFonts w:ascii="Times New Roman" w:hAnsi="Times New Roman"/>
          <w:noProof/>
          <w:sz w:val="28"/>
          <w:szCs w:val="28"/>
          <w:lang w:eastAsia="ru-RU"/>
        </w:rPr>
        <w:t>5 человек стали призерами в номинациях «Театральное искусство», «Фортепиано, орган», «Оркестровые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струнные инструменты», «Теория и история музыки»,  «Декоративно-прикладное искусство».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Призерами являются обучающиеся Детской школы искусств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7, детской музыкальной школы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2, детской художественой школы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2                  г.о. Саранск, Республиканской детской музыкальной школы-интернат, Саранского музыкального училища им</w:t>
      </w:r>
      <w:r>
        <w:rPr>
          <w:rFonts w:ascii="Times New Roman" w:hAnsi="Times New Roman"/>
          <w:noProof/>
          <w:sz w:val="28"/>
          <w:szCs w:val="28"/>
          <w:lang w:eastAsia="ru-RU"/>
        </w:rPr>
        <w:t>ени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Л.П. Кирюкова.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 w:rsidRPr="008E4ECC">
        <w:rPr>
          <w:rFonts w:ascii="Times New Roman" w:hAnsi="Times New Roman"/>
          <w:noProof/>
          <w:sz w:val="28"/>
          <w:szCs w:val="28"/>
          <w:lang w:eastAsia="ru-RU"/>
        </w:rPr>
        <w:t>На  ХХI молодежных Дельфийских играх в г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Красноярске Республику Мордовия представляла команда в количестве 7 человек, в составе студентов Саранского художественного училища им. Ф.В. Сычкова – 4 чел.; Саранского музыкального училища им. Л.П. Кирюкова – 1 чел.; учащихся ДМШ №4 – 2 чел. Результат – серебро, 2 место студентки СХУ им. Ф.В. Сычкова Посталюк Екатерины в номинации «Изобразительное искусство».</w:t>
      </w:r>
      <w:proofErr w:type="gramEnd"/>
    </w:p>
    <w:p w:rsidR="001811DD" w:rsidRPr="001811DD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Совместно с Министерством образования Республики Мордовия и Министерством социальной защиты, труда и занятости населения был проведен региональный этап инклюзивных Пифийских игр</w:t>
      </w:r>
      <w:r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в котором приняли участие 110  человек, по 7 номинациям: изобразительное искусство, декоративно</w:t>
      </w:r>
      <w:r w:rsidRPr="001811DD">
        <w:rPr>
          <w:rFonts w:ascii="Times New Roman" w:hAnsi="Times New Roman"/>
          <w:noProof/>
          <w:sz w:val="28"/>
          <w:szCs w:val="28"/>
          <w:lang w:eastAsia="ru-RU"/>
        </w:rPr>
        <w:t>-прикладное искусство, вокальное искусство, жестовая песня, художественное слово, театральное и хореографическое искусство.</w:t>
      </w:r>
    </w:p>
    <w:p w:rsidR="001811DD" w:rsidRPr="001811DD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811DD">
        <w:rPr>
          <w:rFonts w:ascii="Times New Roman" w:hAnsi="Times New Roman"/>
          <w:noProof/>
          <w:sz w:val="28"/>
          <w:szCs w:val="28"/>
          <w:lang w:eastAsia="ru-RU"/>
        </w:rPr>
        <w:t>В финале Вторых Международных детских инклюзивных творческих игр в г. Ижевск воспитанница ГБСУ СОН РМ «Темниковский детский дом-интернат» Паршакова Даяна стала лауреатом 1 степени в номинации «Художественное слово».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811DD">
        <w:rPr>
          <w:rFonts w:ascii="Times New Roman" w:hAnsi="Times New Roman"/>
          <w:noProof/>
          <w:sz w:val="28"/>
          <w:szCs w:val="28"/>
          <w:lang w:eastAsia="ru-RU"/>
        </w:rPr>
        <w:t>Значимым событием 2021–2022 учебного года стало создание на базе Саранского музыкального училища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им</w:t>
      </w:r>
      <w:r>
        <w:rPr>
          <w:rFonts w:ascii="Times New Roman" w:hAnsi="Times New Roman"/>
          <w:noProof/>
          <w:sz w:val="28"/>
          <w:szCs w:val="28"/>
          <w:lang w:eastAsia="ru-RU"/>
        </w:rPr>
        <w:t>ени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Л.П. Кирюкова Национального детского симфонического оркестра</w:t>
      </w:r>
      <w:r w:rsidRPr="00DF6E8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(х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удожественный руководитель и дирижер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–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Г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С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Певнев</w:t>
      </w:r>
      <w:r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С 2022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2023 учебного года начала работать Национальная детская симфоническая капелла, в состав которой вошли симфонический оркестр и сводный хор учащихся детских школ искусств. </w:t>
      </w:r>
      <w:proofErr w:type="gramStart"/>
      <w:r w:rsidRPr="008E4ECC">
        <w:rPr>
          <w:rFonts w:ascii="Times New Roman" w:hAnsi="Times New Roman"/>
          <w:noProof/>
          <w:sz w:val="28"/>
          <w:szCs w:val="28"/>
          <w:lang w:eastAsia="ru-RU"/>
        </w:rPr>
        <w:t>Проект объединил 210 человек, студентов училища и детей школ искусств города Саранска (РДМШИ, ДМШ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1, 2, 4, 6, ДШИ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7, 8, Б. Елховки, играющих на различных инструментах, и детский сводный хор Республики Мордовия (РДМШИ, ДМШ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4, 6, ДШИ Рузаевки).</w:t>
      </w:r>
      <w:proofErr w:type="gramEnd"/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В рамках гранта Президентского фонда культурных инициатив коллектив провел первую гастрольную поездку по регионам Приволжского Федерального округа в Пензенской и Саратовской областях. </w:t>
      </w:r>
    </w:p>
    <w:p w:rsidR="001811DD" w:rsidRPr="008E4ECC" w:rsidRDefault="001811DD" w:rsidP="001811D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E4ECC">
        <w:rPr>
          <w:rFonts w:ascii="Times New Roman" w:hAnsi="Times New Roman"/>
          <w:sz w:val="28"/>
          <w:szCs w:val="28"/>
        </w:rPr>
        <w:t xml:space="preserve">В августе </w:t>
      </w:r>
      <w:smartTag w:uri="urn:schemas-microsoft-com:office:smarttags" w:element="metricconverter">
        <w:smartTagPr>
          <w:attr w:name="ProductID" w:val="2022 г"/>
        </w:smartTagPr>
        <w:r w:rsidRPr="008E4ECC">
          <w:rPr>
            <w:rFonts w:ascii="Times New Roman" w:hAnsi="Times New Roman"/>
            <w:sz w:val="28"/>
            <w:szCs w:val="28"/>
          </w:rPr>
          <w:t>2022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8E4ECC">
        <w:rPr>
          <w:rFonts w:ascii="Times New Roman" w:hAnsi="Times New Roman"/>
          <w:sz w:val="28"/>
          <w:szCs w:val="28"/>
        </w:rPr>
        <w:t xml:space="preserve"> в Москве проходил первый Международный детский культурный форум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8E4ECC">
        <w:rPr>
          <w:rFonts w:ascii="Times New Roman" w:hAnsi="Times New Roman"/>
          <w:sz w:val="28"/>
          <w:szCs w:val="28"/>
        </w:rPr>
        <w:t xml:space="preserve">котором приняло участие 1600 юных участников из всех регионов Российской Федерации, а также 12 стран: </w:t>
      </w:r>
      <w:proofErr w:type="spellStart"/>
      <w:r w:rsidRPr="008E4ECC">
        <w:rPr>
          <w:rFonts w:ascii="Times New Roman" w:hAnsi="Times New Roman"/>
          <w:sz w:val="28"/>
          <w:szCs w:val="28"/>
        </w:rPr>
        <w:lastRenderedPageBreak/>
        <w:t>Беларусии</w:t>
      </w:r>
      <w:proofErr w:type="spellEnd"/>
      <w:r w:rsidRPr="008E4ECC">
        <w:rPr>
          <w:rFonts w:ascii="Times New Roman" w:hAnsi="Times New Roman"/>
          <w:sz w:val="28"/>
          <w:szCs w:val="28"/>
        </w:rPr>
        <w:t xml:space="preserve">, Южной Осетии, Сербии, Таджикистана, ДНР, ЛНР, Бахрейна, Ирана, Египта, Абхазии. </w:t>
      </w:r>
      <w:r>
        <w:rPr>
          <w:rFonts w:ascii="Times New Roman" w:hAnsi="Times New Roman"/>
          <w:sz w:val="28"/>
          <w:szCs w:val="28"/>
        </w:rPr>
        <w:t>7</w:t>
      </w:r>
      <w:r w:rsidRPr="008E4ECC">
        <w:rPr>
          <w:rFonts w:ascii="Times New Roman" w:hAnsi="Times New Roman"/>
          <w:sz w:val="28"/>
          <w:szCs w:val="28"/>
        </w:rPr>
        <w:t xml:space="preserve"> учащихся детских школ искусств </w:t>
      </w:r>
      <w:r>
        <w:rPr>
          <w:rFonts w:ascii="Times New Roman" w:hAnsi="Times New Roman"/>
          <w:sz w:val="28"/>
          <w:szCs w:val="28"/>
        </w:rPr>
        <w:t>(</w:t>
      </w:r>
      <w:r w:rsidRPr="008E4ECC">
        <w:rPr>
          <w:rFonts w:ascii="Times New Roman" w:hAnsi="Times New Roman"/>
          <w:sz w:val="28"/>
          <w:szCs w:val="28"/>
        </w:rPr>
        <w:t>лауреат</w:t>
      </w:r>
      <w:r>
        <w:rPr>
          <w:rFonts w:ascii="Times New Roman" w:hAnsi="Times New Roman"/>
          <w:sz w:val="28"/>
          <w:szCs w:val="28"/>
        </w:rPr>
        <w:t>ов</w:t>
      </w:r>
      <w:r w:rsidRPr="008E4ECC">
        <w:rPr>
          <w:rFonts w:ascii="Times New Roman" w:hAnsi="Times New Roman"/>
          <w:sz w:val="28"/>
          <w:szCs w:val="28"/>
        </w:rPr>
        <w:t xml:space="preserve"> всероссийских и региональных конкурсов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E4ECC">
        <w:rPr>
          <w:rFonts w:ascii="Times New Roman" w:hAnsi="Times New Roman"/>
          <w:sz w:val="28"/>
          <w:szCs w:val="28"/>
        </w:rPr>
        <w:t xml:space="preserve">представляли Республику Мордовия на форуме. </w:t>
      </w:r>
    </w:p>
    <w:p w:rsidR="001811DD" w:rsidRPr="008E4ECC" w:rsidRDefault="001811DD" w:rsidP="001811D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E4ECC">
        <w:rPr>
          <w:rFonts w:ascii="Times New Roman" w:hAnsi="Times New Roman"/>
          <w:sz w:val="28"/>
          <w:szCs w:val="28"/>
        </w:rPr>
        <w:t xml:space="preserve">В рамках национального проекта «Культура» в целях популяризации историко-культурного наследия народов России Минкультуры России реализует культурно-просветительские программы для школьников. </w:t>
      </w:r>
    </w:p>
    <w:p w:rsidR="001811DD" w:rsidRPr="00BE43DE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</w:t>
      </w:r>
      <w:r w:rsidRPr="00BE43DE">
        <w:rPr>
          <w:rFonts w:ascii="Times New Roman" w:hAnsi="Times New Roman"/>
          <w:sz w:val="28"/>
          <w:szCs w:val="28"/>
        </w:rPr>
        <w:t xml:space="preserve">76 обучающихся школ искусств, общеобразовательных организаций были участниками 2-х маршрутов: </w:t>
      </w:r>
    </w:p>
    <w:p w:rsidR="001811DD" w:rsidRPr="00BE43DE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E43DE">
        <w:rPr>
          <w:rFonts w:ascii="Times New Roman" w:hAnsi="Times New Roman"/>
          <w:sz w:val="28"/>
          <w:szCs w:val="28"/>
        </w:rPr>
        <w:t xml:space="preserve"> «Золотое</w:t>
      </w:r>
      <w:r>
        <w:rPr>
          <w:rFonts w:ascii="Times New Roman" w:hAnsi="Times New Roman"/>
          <w:sz w:val="28"/>
          <w:szCs w:val="28"/>
        </w:rPr>
        <w:t xml:space="preserve"> кольцо. </w:t>
      </w:r>
      <w:proofErr w:type="gramStart"/>
      <w:r>
        <w:rPr>
          <w:rFonts w:ascii="Times New Roman" w:hAnsi="Times New Roman"/>
          <w:sz w:val="28"/>
          <w:szCs w:val="28"/>
        </w:rPr>
        <w:t>Петр I» (г. Переславль-</w:t>
      </w:r>
      <w:r w:rsidRPr="00BE43DE">
        <w:rPr>
          <w:rFonts w:ascii="Times New Roman" w:hAnsi="Times New Roman"/>
          <w:sz w:val="28"/>
          <w:szCs w:val="28"/>
        </w:rPr>
        <w:t xml:space="preserve">Залесский – г. Ярославль – г. Ростов – г. Сергиев Посад – г. Москва); </w:t>
      </w:r>
      <w:proofErr w:type="gramEnd"/>
    </w:p>
    <w:p w:rsidR="001811DD" w:rsidRPr="00BE43DE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E43DE">
        <w:rPr>
          <w:rFonts w:ascii="Times New Roman" w:hAnsi="Times New Roman"/>
          <w:sz w:val="28"/>
          <w:szCs w:val="28"/>
        </w:rPr>
        <w:t xml:space="preserve"> «Моя Россия. Град Петров»  (г. Санкт-Петербург).</w:t>
      </w:r>
    </w:p>
    <w:p w:rsidR="001811DD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3DE">
        <w:rPr>
          <w:rFonts w:ascii="Times New Roman" w:hAnsi="Times New Roman"/>
          <w:sz w:val="28"/>
          <w:szCs w:val="28"/>
        </w:rPr>
        <w:t>Данные поездки являются одним из стимулов поощрения  воспитанников ДШИ.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Одн</w:t>
      </w:r>
      <w:r>
        <w:rPr>
          <w:rFonts w:ascii="Times New Roman" w:hAnsi="Times New Roman"/>
          <w:noProof/>
          <w:sz w:val="28"/>
          <w:szCs w:val="28"/>
          <w:lang w:eastAsia="ru-RU"/>
        </w:rPr>
        <w:t>им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из важных направлений реализации Концепции развития дополнительного образования является выявление молодых талантов и распространение лучших методик и практик работы преподавателей с детьми через проведение профессиональных и творческих конкурсов.   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В региональном этапе конкурса «Лучшая детская школа искусств»</w:t>
      </w:r>
      <w:r>
        <w:rPr>
          <w:rFonts w:ascii="Times New Roman" w:hAnsi="Times New Roman"/>
          <w:noProof/>
          <w:sz w:val="28"/>
          <w:szCs w:val="28"/>
          <w:lang w:eastAsia="ru-RU"/>
        </w:rPr>
        <w:t>, проводимом Минкультуры России,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приняли участие 29 детских школ искусств. В номинации «Лучшая детская школа искусств» приняли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участие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19 из 23 городских детских школ искусств. В номинации «Лучшая сельская детская школа искусств» приняли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участие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10 из 13 сельских детских школ искусств. Победители регионального этапа МБУДО «Детская школа искусств» Рузаевского муниципального района Республики Мордовия и МБУДО «Лямбирская детская школа искусств» Лямбирского муниципального района Республики Мордовия  приняли участие во 2-м окружном этапе Общероссийского конкурса.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В региональном этапе конкурса «Лучший преподаватель детской школы искусств» приняли участие 34 преподавателя. Преподаватель МБУДО «Детская художественная школа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1 им. П.Ф. Рябова» г.о. Саранск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Е.А.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Будкина приняла участие во 2-м окружном этапе Общероссийского конкурса «Лучший преподаватель детской школы искусств».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Поддержка кадрового потенциала детских школ искусств – одно из важнейших направлений работы в рамках реализации Концепции дополнительного образования.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Указом Главы Республики Мордовия учреждены 10 премий преподавателям и концертмейстерам образовательных организаций культуры и искусства Республики Мордовия.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Указом Президента РФ в марте </w:t>
      </w:r>
      <w:r>
        <w:rPr>
          <w:rFonts w:ascii="Times New Roman" w:hAnsi="Times New Roman"/>
          <w:noProof/>
          <w:sz w:val="28"/>
          <w:szCs w:val="28"/>
          <w:lang w:eastAsia="ru-RU"/>
        </w:rPr>
        <w:t>2022 года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для поддержки преподавателей в области музыкального искусства утверждены 25 премий преподавателям вузов и училищ по 1 млн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руб. и 100 премий преподавателям  детских школ искусств по 500 тыс.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руб. За достижения в педагогической деятельности по дополнительным предпрофессиональным программам в области музыкального искусства в 2022 году премия присуждена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преподавателю МБУДО «Детская музыкальная школа №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4</w:t>
      </w:r>
      <w:proofErr w:type="gramEnd"/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им. Л. Воинова» г.о. Саранск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О.В.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Абаимовой. 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В рамках национального проекта «Культура» в </w:t>
      </w:r>
      <w:smartTag w:uri="urn:schemas-microsoft-com:office:smarttags" w:element="metricconverter">
        <w:smartTagPr>
          <w:attr w:name="ProductID" w:val="2022 г"/>
        </w:smartTagPr>
        <w:r w:rsidRPr="008E4ECC">
          <w:rPr>
            <w:rFonts w:ascii="Times New Roman" w:hAnsi="Times New Roman"/>
            <w:noProof/>
            <w:sz w:val="28"/>
            <w:szCs w:val="28"/>
            <w:lang w:eastAsia="ru-RU"/>
          </w:rPr>
          <w:t>2022 г</w:t>
        </w:r>
      </w:smartTag>
      <w:r w:rsidRPr="008E4ECC">
        <w:rPr>
          <w:rFonts w:ascii="Times New Roman" w:hAnsi="Times New Roman"/>
          <w:noProof/>
          <w:sz w:val="28"/>
          <w:szCs w:val="28"/>
          <w:lang w:eastAsia="ru-RU"/>
        </w:rPr>
        <w:t>. продол</w:t>
      </w:r>
      <w:r>
        <w:rPr>
          <w:rFonts w:ascii="Times New Roman" w:hAnsi="Times New Roman"/>
          <w:noProof/>
          <w:sz w:val="28"/>
          <w:szCs w:val="28"/>
          <w:lang w:eastAsia="ru-RU"/>
        </w:rPr>
        <w:t>жалась реализация мероприятия «М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одернизация региональных и муниципальных детских школ искусств путем их реконструкции и (или) капитального ремонта». В </w:t>
      </w:r>
      <w:smartTag w:uri="urn:schemas-microsoft-com:office:smarttags" w:element="metricconverter">
        <w:smartTagPr>
          <w:attr w:name="ProductID" w:val="2022 г"/>
        </w:smartTagPr>
        <w:r w:rsidRPr="008E4ECC">
          <w:rPr>
            <w:rFonts w:ascii="Times New Roman" w:hAnsi="Times New Roman"/>
            <w:noProof/>
            <w:sz w:val="28"/>
            <w:szCs w:val="28"/>
            <w:lang w:eastAsia="ru-RU"/>
          </w:rPr>
          <w:t>2022 г</w:t>
        </w:r>
        <w:r>
          <w:rPr>
            <w:rFonts w:ascii="Times New Roman" w:hAnsi="Times New Roman"/>
            <w:noProof/>
            <w:sz w:val="28"/>
            <w:szCs w:val="28"/>
            <w:lang w:eastAsia="ru-RU"/>
          </w:rPr>
          <w:t>оду</w:t>
        </w:r>
      </w:smartTag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проведен капитальный ремонт 2 школ: Старошайговской детской школы искусств и Республиканской детской музыкальной школы-интернат</w:t>
      </w:r>
      <w:r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. На реализацию данного мероприятия выделено 66 417,32 тыс. руб., в том числе 57 035,00 тыс. руб. – средства федерального бюджета.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Модернизация и комплексное оснащение детских школ искусств музыкальными инструментами, новым специализированным оборудованием и учебными материалами помогает создать условия для полноценной реализации предпрофессиональных программ с учетом федеральных государственных требований и имеющихся потребностей школ.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В 2022 году музыкальными инструментами, оборудованием и учебными материалами оснащены 4 детские школы искусств: Старошай</w:t>
      </w:r>
      <w:r>
        <w:rPr>
          <w:rFonts w:ascii="Times New Roman" w:hAnsi="Times New Roman"/>
          <w:noProof/>
          <w:sz w:val="28"/>
          <w:szCs w:val="28"/>
          <w:lang w:eastAsia="ru-RU"/>
        </w:rPr>
        <w:t>говская, Ичалковская, Большеб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ерезниковская, Ромодановская. На реализацию мероприятия выделено 22 264,78 тыс. руб., в том числе                    21 601,3 тыс. руб. – средства федерального бюджета. 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Одним из результатов обновления материально-технической базы, оснащения музыкальными инструментами детских школ искусств является увеличение контингента обучающихся, в том числе по предпрофессиональным программам.</w:t>
      </w:r>
      <w:r w:rsidRPr="00BE43DE">
        <w:t xml:space="preserve"> </w:t>
      </w:r>
      <w:r w:rsidRPr="00BE43DE">
        <w:rPr>
          <w:rFonts w:ascii="Times New Roman" w:hAnsi="Times New Roman"/>
          <w:noProof/>
          <w:sz w:val="28"/>
          <w:szCs w:val="28"/>
          <w:lang w:eastAsia="ru-RU"/>
        </w:rPr>
        <w:t>Увеличение контингента по отношению к 2021 году составило 77 человек.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Подготовка специалистов для отрасли культуры осуществляется на базе 2 учреждений профессионального образования: ГБПОУ РМ «Саранское музыкальное училище им</w:t>
      </w:r>
      <w:r>
        <w:rPr>
          <w:rFonts w:ascii="Times New Roman" w:hAnsi="Times New Roman"/>
          <w:noProof/>
          <w:sz w:val="28"/>
          <w:szCs w:val="28"/>
          <w:lang w:eastAsia="ru-RU"/>
        </w:rPr>
        <w:t>ени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Л.П. Кирюкова» и ГБПОУ РМ «Саранское художественное училище им</w:t>
      </w:r>
      <w:r>
        <w:rPr>
          <w:rFonts w:ascii="Times New Roman" w:hAnsi="Times New Roman"/>
          <w:noProof/>
          <w:sz w:val="28"/>
          <w:szCs w:val="28"/>
          <w:lang w:eastAsia="ru-RU"/>
        </w:rPr>
        <w:t>ени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Ф.В. Сычкова». Всего в училищах обучается 323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чел.,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реализуется 9 программ среднего профессионального образования (</w:t>
      </w:r>
      <w:r w:rsidRPr="00E268B4">
        <w:rPr>
          <w:rFonts w:ascii="Times New Roman" w:hAnsi="Times New Roman"/>
          <w:noProof/>
          <w:sz w:val="28"/>
          <w:szCs w:val="28"/>
          <w:lang w:eastAsia="ru-RU"/>
        </w:rPr>
        <w:t>Саранское музыкальное училище им</w:t>
      </w:r>
      <w:r>
        <w:rPr>
          <w:rFonts w:ascii="Times New Roman" w:hAnsi="Times New Roman"/>
          <w:noProof/>
          <w:sz w:val="28"/>
          <w:szCs w:val="28"/>
          <w:lang w:eastAsia="ru-RU"/>
        </w:rPr>
        <w:t>ени</w:t>
      </w:r>
      <w:r w:rsidRPr="00E268B4">
        <w:rPr>
          <w:rFonts w:ascii="Times New Roman" w:hAnsi="Times New Roman"/>
          <w:noProof/>
          <w:sz w:val="28"/>
          <w:szCs w:val="28"/>
          <w:lang w:eastAsia="ru-RU"/>
        </w:rPr>
        <w:t xml:space="preserve"> Л.П. Кирюкова 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6; </w:t>
      </w:r>
      <w:r w:rsidRPr="00E268B4">
        <w:rPr>
          <w:rFonts w:ascii="Times New Roman" w:hAnsi="Times New Roman"/>
          <w:noProof/>
          <w:sz w:val="28"/>
          <w:szCs w:val="28"/>
          <w:lang w:eastAsia="ru-RU"/>
        </w:rPr>
        <w:t>Саранское художественное училище им</w:t>
      </w:r>
      <w:r>
        <w:rPr>
          <w:rFonts w:ascii="Times New Roman" w:hAnsi="Times New Roman"/>
          <w:noProof/>
          <w:sz w:val="28"/>
          <w:szCs w:val="28"/>
          <w:lang w:eastAsia="ru-RU"/>
        </w:rPr>
        <w:t>ени</w:t>
      </w:r>
      <w:r w:rsidRPr="00E268B4">
        <w:rPr>
          <w:rFonts w:ascii="Times New Roman" w:hAnsi="Times New Roman"/>
          <w:noProof/>
          <w:sz w:val="28"/>
          <w:szCs w:val="28"/>
          <w:lang w:eastAsia="ru-RU"/>
        </w:rPr>
        <w:t xml:space="preserve"> Ф.В. Сычкова 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3).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В целях усиления государственной поддержки обучающихся и студентов образовательных организаций высшего и среднего профессионального образования Республики Мордовия и Российской Федерации по итогам республиканских мероприятий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2022 году выданы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>15 стипендий Главы Республики Мордовия обучающимся и студентам.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В рамках проекта «Культурные нормативы» для школьников в ГБПОУ РМ «Саранское музыкальное училище им. Л.П. Кирюкова» реализ</w:t>
      </w:r>
      <w:r>
        <w:rPr>
          <w:rFonts w:ascii="Times New Roman" w:hAnsi="Times New Roman"/>
          <w:noProof/>
          <w:sz w:val="28"/>
          <w:szCs w:val="28"/>
          <w:lang w:eastAsia="ru-RU"/>
        </w:rPr>
        <w:t>ован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концертно-просветительский проект «Классика – детям». Это цикл концертов-лекций, где в доступной, игровой форме происходит знакомство с инструментами различных оркестров, с историей их создания, с музыкой разных эпох и жанров. В каждом из концертов прин</w:t>
      </w:r>
      <w:r>
        <w:rPr>
          <w:rFonts w:ascii="Times New Roman" w:hAnsi="Times New Roman"/>
          <w:noProof/>
          <w:sz w:val="28"/>
          <w:szCs w:val="28"/>
          <w:lang w:eastAsia="ru-RU"/>
        </w:rPr>
        <w:t>ял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участие крупный творческий к</w:t>
      </w:r>
      <w:r>
        <w:rPr>
          <w:rFonts w:ascii="Times New Roman" w:hAnsi="Times New Roman"/>
          <w:noProof/>
          <w:sz w:val="28"/>
          <w:szCs w:val="28"/>
          <w:lang w:eastAsia="ru-RU"/>
        </w:rPr>
        <w:t>оллектив, ансамбли и солисты. Всего з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а отчетный период проведены 6 концертов, в том числе: концерты клавесинной музыки,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концерты Камерного оркестра, Духового оркестра, Национального детского симфонического оркестра РМ, квартета гитаристов «Золотые струны».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Впервые в </w:t>
      </w:r>
      <w:r>
        <w:rPr>
          <w:rFonts w:ascii="Times New Roman" w:hAnsi="Times New Roman"/>
          <w:noProof/>
          <w:sz w:val="28"/>
          <w:szCs w:val="28"/>
          <w:lang w:eastAsia="ru-RU"/>
        </w:rPr>
        <w:t>2022 году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  профессиональные образовательные организации отрасли культуры ГБПОУ РМ «Саранское музыкальное училище им. Л.П. Кирюкова» и ГБПОУ РМ «Саранское художественное училище им. Ф.В. Сычкова» приняли   участие в  Региональном чемпионате профессионального мастерства «Молодые профессионалы (Ворлдскиллс Россия)». Обновлена материальная база, закуплено оборудование на сумму 7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443,4 тыс. руб., проведено обучение экспертов.  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Конкурсы проведены по 4-м компетенциям: 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«Преподавание музыки в школе»; 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Дополнительное образование детей и взрослых»;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 xml:space="preserve">«Дизайн интерьера»; </w:t>
      </w:r>
    </w:p>
    <w:p w:rsidR="001811DD" w:rsidRPr="008E4ECC" w:rsidRDefault="001811DD" w:rsidP="001811D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E4ECC">
        <w:rPr>
          <w:rFonts w:ascii="Times New Roman" w:hAnsi="Times New Roman"/>
          <w:noProof/>
          <w:sz w:val="28"/>
          <w:szCs w:val="28"/>
          <w:lang w:eastAsia="ru-RU"/>
        </w:rPr>
        <w:t>«Дизайн в декоративно-прикладном искусстве (роспись ткани)».</w:t>
      </w:r>
    </w:p>
    <w:p w:rsidR="001811DD" w:rsidRDefault="001811DD" w:rsidP="001811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131" w:rsidRDefault="00847131" w:rsidP="001811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131" w:rsidRDefault="00847131" w:rsidP="001811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71B" w:rsidRDefault="00AE371B" w:rsidP="00E870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7CED" w:rsidRDefault="00517CED" w:rsidP="00EB07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17CED">
        <w:rPr>
          <w:rFonts w:ascii="Times New Roman" w:hAnsi="Times New Roman"/>
          <w:b/>
          <w:color w:val="000000"/>
          <w:sz w:val="28"/>
          <w:szCs w:val="24"/>
        </w:rPr>
        <w:t>4.7.   Грантовая поддержка проектной деятельности в сфере культуры</w:t>
      </w:r>
    </w:p>
    <w:p w:rsidR="00517CED" w:rsidRDefault="00517CED" w:rsidP="00EB07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активизации грантовой активности государственных,  муниципальных учреждений культуры и профильных СО НКО Республики Мордовия в 2022 году отделом проектов и программ в сфере культуры Министерства культуры, национальной политики и архивного дела Республ</w:t>
      </w:r>
      <w:r w:rsidR="00D4571F">
        <w:rPr>
          <w:rFonts w:ascii="Times New Roman" w:hAnsi="Times New Roman"/>
          <w:sz w:val="28"/>
          <w:szCs w:val="28"/>
        </w:rPr>
        <w:t>ики Мордовия было организовано 10</w:t>
      </w:r>
      <w:r>
        <w:rPr>
          <w:rFonts w:ascii="Times New Roman" w:hAnsi="Times New Roman"/>
          <w:sz w:val="28"/>
          <w:szCs w:val="28"/>
        </w:rPr>
        <w:t xml:space="preserve"> обучающих семинаров</w:t>
      </w:r>
      <w:r>
        <w:rPr>
          <w:rFonts w:ascii="Times New Roman" w:hAnsi="Times New Roman"/>
          <w:sz w:val="28"/>
        </w:rPr>
        <w:t xml:space="preserve"> по инновационным технологиям проектной и грантовой деятельности для работников культуры и представителей СО НКО Республики Мордовия.</w:t>
      </w:r>
      <w:proofErr w:type="gramEnd"/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отчетном периоде учреждениями культуры и СО НКО Республики Мордовия подано </w:t>
      </w:r>
      <w:r w:rsidR="00D4571F">
        <w:rPr>
          <w:rFonts w:ascii="Times New Roman" w:hAnsi="Times New Roman"/>
          <w:sz w:val="28"/>
        </w:rPr>
        <w:t>339</w:t>
      </w:r>
      <w:r>
        <w:rPr>
          <w:rFonts w:ascii="Times New Roman" w:hAnsi="Times New Roman"/>
          <w:sz w:val="28"/>
        </w:rPr>
        <w:t xml:space="preserve"> </w:t>
      </w:r>
      <w:r w:rsidR="00D4571F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грантовых</w:t>
      </w:r>
      <w:proofErr w:type="spellEnd"/>
      <w:r>
        <w:rPr>
          <w:rFonts w:ascii="Times New Roman" w:hAnsi="Times New Roman"/>
          <w:sz w:val="28"/>
        </w:rPr>
        <w:t xml:space="preserve"> заявок на общую сумму </w:t>
      </w:r>
      <w:r w:rsidR="00D4571F" w:rsidRPr="00D4571F">
        <w:rPr>
          <w:rFonts w:ascii="Times New Roman" w:hAnsi="Times New Roman"/>
          <w:sz w:val="28"/>
        </w:rPr>
        <w:t>730 568 365,85</w:t>
      </w:r>
      <w:r>
        <w:rPr>
          <w:rFonts w:ascii="Times New Roman" w:hAnsi="Times New Roman"/>
          <w:sz w:val="28"/>
        </w:rPr>
        <w:t xml:space="preserve"> руб. 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Поддержаны</w:t>
      </w:r>
      <w:proofErr w:type="gramEnd"/>
      <w:r>
        <w:rPr>
          <w:rFonts w:ascii="Times New Roman" w:hAnsi="Times New Roman"/>
          <w:sz w:val="28"/>
        </w:rPr>
        <w:t xml:space="preserve"> 3</w:t>
      </w:r>
      <w:r w:rsidR="00D4571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заявок на </w:t>
      </w:r>
      <w:r w:rsidR="00D4571F" w:rsidRPr="00D4571F">
        <w:rPr>
          <w:rFonts w:ascii="Times New Roman" w:hAnsi="Times New Roman"/>
          <w:sz w:val="28"/>
        </w:rPr>
        <w:t xml:space="preserve">83 597 105,60 </w:t>
      </w:r>
      <w:r>
        <w:rPr>
          <w:rFonts w:ascii="Times New Roman" w:hAnsi="Times New Roman"/>
          <w:sz w:val="28"/>
        </w:rPr>
        <w:t xml:space="preserve"> руб., в </w:t>
      </w:r>
      <w:proofErr w:type="spellStart"/>
      <w:r>
        <w:rPr>
          <w:rFonts w:ascii="Times New Roman" w:hAnsi="Times New Roman"/>
          <w:sz w:val="28"/>
        </w:rPr>
        <w:t>т.ч</w:t>
      </w:r>
      <w:proofErr w:type="spellEnd"/>
      <w:r>
        <w:rPr>
          <w:rFonts w:ascii="Times New Roman" w:hAnsi="Times New Roman"/>
          <w:sz w:val="28"/>
        </w:rPr>
        <w:t>.: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15 заявок на 17 581 705,69 руб. в первом конкурсе 2022 г. Президентского фонда культурных инициатив;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12 заявок на 33 010 773,31 руб. во втором конкурсе 2022 г. Президентского фонда культурных инициатив;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1 заявка на 11 955 086,60 руб. во втором специальном конкурсе 2022 года Президентского фонда культурных инициатив;</w:t>
      </w:r>
    </w:p>
    <w:p w:rsidR="00623897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3 заявки на общую сумму 8 714 570,00 руб. в конкурсе Российского фонда культуры на получение субсидий из федерального бюджета для реализации творческих проектов в сфере культуры;        </w:t>
      </w:r>
    </w:p>
    <w:p w:rsidR="00517CED" w:rsidRDefault="00623897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2 проекта</w:t>
      </w:r>
      <w:r w:rsidR="00517C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  <w:r w:rsidRPr="00623897">
        <w:rPr>
          <w:rFonts w:ascii="Times New Roman" w:hAnsi="Times New Roman"/>
          <w:sz w:val="28"/>
        </w:rPr>
        <w:t>3 037 970,00</w:t>
      </w:r>
      <w:r>
        <w:rPr>
          <w:rFonts w:ascii="Times New Roman" w:hAnsi="Times New Roman"/>
          <w:sz w:val="28"/>
        </w:rPr>
        <w:t xml:space="preserve"> руб.</w:t>
      </w:r>
      <w:r w:rsidRPr="0062389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 </w:t>
      </w:r>
      <w:r w:rsidRPr="00623897">
        <w:rPr>
          <w:rFonts w:ascii="Times New Roman" w:hAnsi="Times New Roman"/>
          <w:sz w:val="28"/>
        </w:rPr>
        <w:t>Второ</w:t>
      </w:r>
      <w:r>
        <w:rPr>
          <w:rFonts w:ascii="Times New Roman" w:hAnsi="Times New Roman"/>
          <w:sz w:val="28"/>
        </w:rPr>
        <w:t>м</w:t>
      </w:r>
      <w:r w:rsidRPr="00623897">
        <w:rPr>
          <w:rFonts w:ascii="Times New Roman" w:hAnsi="Times New Roman"/>
          <w:sz w:val="28"/>
        </w:rPr>
        <w:t xml:space="preserve"> конкурс</w:t>
      </w:r>
      <w:r>
        <w:rPr>
          <w:rFonts w:ascii="Times New Roman" w:hAnsi="Times New Roman"/>
          <w:sz w:val="28"/>
        </w:rPr>
        <w:t>е</w:t>
      </w:r>
      <w:r w:rsidRPr="00623897">
        <w:rPr>
          <w:rFonts w:ascii="Times New Roman" w:hAnsi="Times New Roman"/>
          <w:sz w:val="28"/>
        </w:rPr>
        <w:t xml:space="preserve"> Фонда президентских грантов 2022 года</w:t>
      </w:r>
      <w:r>
        <w:rPr>
          <w:rFonts w:ascii="Times New Roman" w:hAnsi="Times New Roman"/>
          <w:sz w:val="28"/>
        </w:rPr>
        <w:t>;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1 заявка на 97 000,00 руб. в конкурсе «Открытая дверь 2022» Благотворительного фонда Е. и Г. Тимченко;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1 заявка на 3 000 000,00 руб. в конкурсе на постановки по произведениям А.Н. Островского Союза театральных деятелей РФ;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 2 заявки на 5 000 000,00 руб. в конкурсах Благотворительного фонда             В. Потанина;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1 заявка на 1 000 000,00 руб. в конкурсе грантов Президента Российской Федерации для поддержки творческих проектов общенационального значения в области культуры и искусства;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– 1 заявка на 200 000,00 руб. в конкурсе </w:t>
      </w:r>
      <w:r>
        <w:rPr>
          <w:rFonts w:ascii="Times New Roman" w:hAnsi="Times New Roman"/>
          <w:sz w:val="28"/>
          <w:szCs w:val="24"/>
        </w:rPr>
        <w:t>благотворительных и социальных проектов АО «ОМК Стальной путь».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Анализ поддержанных в 2022 году проектов позволяет сделать следующие выводы. 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Позиции </w:t>
      </w:r>
      <w:proofErr w:type="gramStart"/>
      <w:r>
        <w:rPr>
          <w:rFonts w:ascii="Times New Roman" w:hAnsi="Times New Roman"/>
          <w:sz w:val="28"/>
        </w:rPr>
        <w:t>ключевого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грантодателя</w:t>
      </w:r>
      <w:proofErr w:type="spellEnd"/>
      <w:r>
        <w:rPr>
          <w:rFonts w:ascii="Times New Roman" w:hAnsi="Times New Roman"/>
          <w:sz w:val="28"/>
        </w:rPr>
        <w:t xml:space="preserve"> в сфере культуры закрепились за Президентским фондом культурных инициатив. За период 2021-2022 гг. им проведено 7 грантовых конкурсов (3 основных и 4 специальных). </w:t>
      </w:r>
      <w:proofErr w:type="gramStart"/>
      <w:r>
        <w:rPr>
          <w:rFonts w:ascii="Times New Roman" w:hAnsi="Times New Roman"/>
          <w:sz w:val="28"/>
        </w:rPr>
        <w:t>Сравнительный анализ результатов участия региона в конкурсах фонда (первый конкурс 2021 года, первый и второй конкурсы 2022 года) дает основания заключить, что по сравнению с 2021 годом увеличился объем привлеченных средств (в 1,6 раза по сравнению со вторым конкурсом 2022 года) и «средний вес» поддержанной грантовой заявки (с 1 133 392,48 руб. в 2021 году до 2 177 273,92 руб</w:t>
      </w:r>
      <w:proofErr w:type="gramEnd"/>
      <w:r>
        <w:rPr>
          <w:rFonts w:ascii="Times New Roman" w:hAnsi="Times New Roman"/>
          <w:sz w:val="28"/>
        </w:rPr>
        <w:t xml:space="preserve">. во втором конкурсе 2022 года, т.е. в 1,9 раза). Это свидетельствует о большей масштабности заявляемых в 2022 году проектов, с одной стороны, и росте качества подаваемых заявок, – с другой. 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17CED" w:rsidRDefault="00517CED" w:rsidP="00ED32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ФИНАНСОВЫЕ ОБЪЕМЫ ГРАНТОВЫХ</w:t>
      </w:r>
      <w:r w:rsidRPr="00920F78">
        <w:rPr>
          <w:rFonts w:ascii="Times New Roman" w:hAnsi="Times New Roman"/>
          <w:b/>
          <w:sz w:val="24"/>
        </w:rPr>
        <w:t xml:space="preserve"> ЗАЯВОК</w:t>
      </w:r>
    </w:p>
    <w:p w:rsidR="00517CED" w:rsidRDefault="00517CED" w:rsidP="00ED32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ПРЕЗИДЕНТСКИЙ ФОНД КУЛЬТУРНЫХ ИНИЦИАТИВ</w:t>
      </w:r>
    </w:p>
    <w:p w:rsidR="00517CED" w:rsidRDefault="00517CED" w:rsidP="00ED32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20F78">
        <w:rPr>
          <w:rFonts w:ascii="Times New Roman" w:hAnsi="Times New Roman"/>
          <w:b/>
          <w:sz w:val="24"/>
        </w:rPr>
        <w:t xml:space="preserve">ОТ РЕСПУБЛИКИ МОРДОВИЯ </w:t>
      </w:r>
      <w:r>
        <w:rPr>
          <w:rFonts w:ascii="Times New Roman" w:hAnsi="Times New Roman"/>
          <w:b/>
          <w:sz w:val="24"/>
        </w:rPr>
        <w:t>(ПО ОТРАСЛИ КУЛЬТУРЫ)</w:t>
      </w:r>
      <w:r w:rsidRPr="00920F78">
        <w:rPr>
          <w:rFonts w:ascii="Times New Roman" w:hAnsi="Times New Roman"/>
          <w:b/>
          <w:sz w:val="24"/>
        </w:rPr>
        <w:br/>
        <w:t xml:space="preserve">НА ПЕРВЫЙ </w:t>
      </w:r>
      <w:r>
        <w:rPr>
          <w:rFonts w:ascii="Times New Roman" w:hAnsi="Times New Roman"/>
          <w:b/>
          <w:sz w:val="24"/>
        </w:rPr>
        <w:t>КОНКУРС 2021 ГОДА, ПЕРВЫЙ И ВТОРОЙ К</w:t>
      </w:r>
      <w:r w:rsidRPr="00920F78">
        <w:rPr>
          <w:rFonts w:ascii="Times New Roman" w:hAnsi="Times New Roman"/>
          <w:b/>
          <w:sz w:val="24"/>
        </w:rPr>
        <w:t>ОНКУРСЫ</w:t>
      </w:r>
    </w:p>
    <w:p w:rsidR="00517CED" w:rsidRDefault="00517CED" w:rsidP="00ED32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20F78">
        <w:rPr>
          <w:rFonts w:ascii="Times New Roman" w:hAnsi="Times New Roman"/>
          <w:b/>
          <w:sz w:val="24"/>
        </w:rPr>
        <w:t>2022 ГОДА И ИХ</w:t>
      </w:r>
      <w:r>
        <w:rPr>
          <w:rFonts w:ascii="Times New Roman" w:hAnsi="Times New Roman"/>
          <w:b/>
          <w:sz w:val="24"/>
        </w:rPr>
        <w:t xml:space="preserve"> ПОДДЕРЖКА ФОНДОМ</w:t>
      </w:r>
    </w:p>
    <w:p w:rsidR="00517CED" w:rsidRPr="00920F78" w:rsidRDefault="00517CED" w:rsidP="00EB07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7CED" w:rsidRPr="00920F78" w:rsidRDefault="00517CED" w:rsidP="00EB07B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355CD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155D0E62" wp14:editId="2DFD951A">
            <wp:extent cx="5948314" cy="3921551"/>
            <wp:effectExtent l="0" t="0" r="14605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число победителей вошли </w:t>
      </w:r>
      <w:r w:rsidRPr="007073ED">
        <w:rPr>
          <w:rFonts w:ascii="Times New Roman" w:hAnsi="Times New Roman"/>
          <w:sz w:val="28"/>
        </w:rPr>
        <w:t xml:space="preserve">проекты, которые </w:t>
      </w:r>
      <w:r>
        <w:rPr>
          <w:rFonts w:ascii="Times New Roman" w:hAnsi="Times New Roman"/>
          <w:sz w:val="28"/>
        </w:rPr>
        <w:t xml:space="preserve">совместно </w:t>
      </w:r>
      <w:r w:rsidRPr="007073ED">
        <w:rPr>
          <w:rFonts w:ascii="Times New Roman" w:hAnsi="Times New Roman"/>
          <w:sz w:val="28"/>
        </w:rPr>
        <w:t>инициир</w:t>
      </w:r>
      <w:r>
        <w:rPr>
          <w:rFonts w:ascii="Times New Roman" w:hAnsi="Times New Roman"/>
          <w:sz w:val="28"/>
        </w:rPr>
        <w:t>овались у</w:t>
      </w:r>
      <w:r w:rsidRPr="007073ED">
        <w:rPr>
          <w:rFonts w:ascii="Times New Roman" w:hAnsi="Times New Roman"/>
          <w:sz w:val="28"/>
        </w:rPr>
        <w:t xml:space="preserve">чреждениями </w:t>
      </w:r>
      <w:r>
        <w:rPr>
          <w:rFonts w:ascii="Times New Roman" w:hAnsi="Times New Roman"/>
          <w:sz w:val="28"/>
        </w:rPr>
        <w:t xml:space="preserve">культуры </w:t>
      </w:r>
      <w:r w:rsidRPr="007073ED">
        <w:rPr>
          <w:rFonts w:ascii="Times New Roman" w:hAnsi="Times New Roman"/>
          <w:sz w:val="28"/>
        </w:rPr>
        <w:t xml:space="preserve">и НКО, то есть в приоритете </w:t>
      </w:r>
      <w:r>
        <w:rPr>
          <w:rFonts w:ascii="Times New Roman" w:hAnsi="Times New Roman"/>
          <w:sz w:val="28"/>
        </w:rPr>
        <w:t>оказались</w:t>
      </w:r>
      <w:r w:rsidRPr="007073ED">
        <w:rPr>
          <w:rFonts w:ascii="Times New Roman" w:hAnsi="Times New Roman"/>
          <w:sz w:val="28"/>
        </w:rPr>
        <w:t xml:space="preserve"> творческие коллаборации. </w:t>
      </w:r>
      <w:r>
        <w:rPr>
          <w:rFonts w:ascii="Times New Roman" w:hAnsi="Times New Roman"/>
          <w:sz w:val="28"/>
        </w:rPr>
        <w:t>В качестве положительных примеров стоит отметить: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а</w:t>
      </w:r>
      <w:r w:rsidRPr="001B1903">
        <w:rPr>
          <w:rFonts w:ascii="Times New Roman" w:hAnsi="Times New Roman"/>
          <w:sz w:val="28"/>
        </w:rPr>
        <w:t>рт-проект «ЭКО Палитра»</w:t>
      </w:r>
      <w:r>
        <w:rPr>
          <w:rFonts w:ascii="Times New Roman" w:hAnsi="Times New Roman"/>
          <w:sz w:val="28"/>
        </w:rPr>
        <w:t xml:space="preserve"> от </w:t>
      </w:r>
      <w:r w:rsidRPr="001B1903">
        <w:rPr>
          <w:rFonts w:ascii="Times New Roman" w:hAnsi="Times New Roman"/>
          <w:sz w:val="28"/>
        </w:rPr>
        <w:t>Саранск</w:t>
      </w:r>
      <w:r>
        <w:rPr>
          <w:rFonts w:ascii="Times New Roman" w:hAnsi="Times New Roman"/>
          <w:sz w:val="28"/>
        </w:rPr>
        <w:t>ой</w:t>
      </w:r>
      <w:r w:rsidRPr="001B1903">
        <w:rPr>
          <w:rFonts w:ascii="Times New Roman" w:hAnsi="Times New Roman"/>
          <w:sz w:val="28"/>
        </w:rPr>
        <w:t xml:space="preserve"> городск</w:t>
      </w:r>
      <w:r>
        <w:rPr>
          <w:rFonts w:ascii="Times New Roman" w:hAnsi="Times New Roman"/>
          <w:sz w:val="28"/>
        </w:rPr>
        <w:t>ой</w:t>
      </w:r>
      <w:r w:rsidRPr="001B1903">
        <w:rPr>
          <w:rFonts w:ascii="Times New Roman" w:hAnsi="Times New Roman"/>
          <w:sz w:val="28"/>
        </w:rPr>
        <w:t xml:space="preserve"> детск</w:t>
      </w:r>
      <w:r>
        <w:rPr>
          <w:rFonts w:ascii="Times New Roman" w:hAnsi="Times New Roman"/>
          <w:sz w:val="28"/>
        </w:rPr>
        <w:t>ой</w:t>
      </w:r>
      <w:r w:rsidRPr="001B1903">
        <w:rPr>
          <w:rFonts w:ascii="Times New Roman" w:hAnsi="Times New Roman"/>
          <w:sz w:val="28"/>
        </w:rPr>
        <w:t xml:space="preserve"> экологическ</w:t>
      </w:r>
      <w:r>
        <w:rPr>
          <w:rFonts w:ascii="Times New Roman" w:hAnsi="Times New Roman"/>
          <w:sz w:val="28"/>
        </w:rPr>
        <w:t>ой</w:t>
      </w:r>
      <w:r w:rsidRPr="001B1903">
        <w:rPr>
          <w:rFonts w:ascii="Times New Roman" w:hAnsi="Times New Roman"/>
          <w:sz w:val="28"/>
        </w:rPr>
        <w:t xml:space="preserve"> общественн</w:t>
      </w:r>
      <w:r>
        <w:rPr>
          <w:rFonts w:ascii="Times New Roman" w:hAnsi="Times New Roman"/>
          <w:sz w:val="28"/>
        </w:rPr>
        <w:t>ой</w:t>
      </w:r>
      <w:r w:rsidRPr="001B1903">
        <w:rPr>
          <w:rFonts w:ascii="Times New Roman" w:hAnsi="Times New Roman"/>
          <w:sz w:val="28"/>
        </w:rPr>
        <w:t xml:space="preserve"> организаци</w:t>
      </w:r>
      <w:r>
        <w:rPr>
          <w:rFonts w:ascii="Times New Roman" w:hAnsi="Times New Roman"/>
          <w:sz w:val="28"/>
        </w:rPr>
        <w:t>и</w:t>
      </w:r>
      <w:r w:rsidRPr="001B1903">
        <w:rPr>
          <w:rFonts w:ascii="Times New Roman" w:hAnsi="Times New Roman"/>
          <w:sz w:val="28"/>
        </w:rPr>
        <w:t xml:space="preserve"> «Зеленый мир»</w:t>
      </w:r>
      <w:r>
        <w:rPr>
          <w:rFonts w:ascii="Times New Roman" w:hAnsi="Times New Roman"/>
          <w:sz w:val="28"/>
        </w:rPr>
        <w:t xml:space="preserve"> </w:t>
      </w:r>
      <w:r w:rsidRPr="001B1903">
        <w:rPr>
          <w:rFonts w:ascii="Times New Roman" w:hAnsi="Times New Roman"/>
          <w:sz w:val="28"/>
        </w:rPr>
        <w:t>в партнерстве с ГБУК «Национальная библиотека имени А.С. Пушкина Республики Мордовия» и МБУДО «Детск</w:t>
      </w:r>
      <w:r>
        <w:rPr>
          <w:rFonts w:ascii="Times New Roman" w:hAnsi="Times New Roman"/>
          <w:sz w:val="28"/>
        </w:rPr>
        <w:t>ая школа № 1 имени П.Ф. Рябова»;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</w:rPr>
        <w:t xml:space="preserve">– </w:t>
      </w:r>
      <w:r w:rsidRPr="001B1903">
        <w:rPr>
          <w:rFonts w:ascii="Times New Roman" w:eastAsiaTheme="minorHAnsi" w:hAnsi="Times New Roman"/>
          <w:color w:val="000000"/>
          <w:sz w:val="28"/>
          <w:szCs w:val="24"/>
        </w:rPr>
        <w:t xml:space="preserve">Межрегиональный фестиваль имени Степана </w:t>
      </w:r>
      <w:proofErr w:type="spellStart"/>
      <w:r w:rsidRPr="001B1903">
        <w:rPr>
          <w:rFonts w:ascii="Times New Roman" w:eastAsiaTheme="minorHAnsi" w:hAnsi="Times New Roman"/>
          <w:color w:val="000000"/>
          <w:sz w:val="28"/>
          <w:szCs w:val="24"/>
        </w:rPr>
        <w:t>Эрьзи</w:t>
      </w:r>
      <w:proofErr w:type="spellEnd"/>
      <w:r w:rsidRPr="001B1903">
        <w:rPr>
          <w:rFonts w:ascii="Times New Roman" w:eastAsiaTheme="minorHAnsi" w:hAnsi="Times New Roman"/>
          <w:color w:val="000000"/>
          <w:sz w:val="28"/>
          <w:szCs w:val="24"/>
        </w:rPr>
        <w:t xml:space="preserve"> «</w:t>
      </w:r>
      <w:proofErr w:type="spellStart"/>
      <w:r w:rsidRPr="001B1903">
        <w:rPr>
          <w:rFonts w:ascii="Times New Roman" w:eastAsiaTheme="minorHAnsi" w:hAnsi="Times New Roman"/>
          <w:color w:val="000000"/>
          <w:sz w:val="28"/>
          <w:szCs w:val="24"/>
        </w:rPr>
        <w:t>д</w:t>
      </w:r>
      <w:proofErr w:type="gramStart"/>
      <w:r w:rsidRPr="001B1903">
        <w:rPr>
          <w:rFonts w:ascii="Times New Roman" w:eastAsiaTheme="minorHAnsi" w:hAnsi="Times New Roman"/>
          <w:color w:val="000000"/>
          <w:sz w:val="28"/>
          <w:szCs w:val="24"/>
        </w:rPr>
        <w:t>ERZ</w:t>
      </w:r>
      <w:proofErr w:type="gramEnd"/>
      <w:r w:rsidRPr="001B1903">
        <w:rPr>
          <w:rFonts w:ascii="Times New Roman" w:eastAsiaTheme="minorHAnsi" w:hAnsi="Times New Roman"/>
          <w:color w:val="000000"/>
          <w:sz w:val="28"/>
          <w:szCs w:val="24"/>
        </w:rPr>
        <w:t>ай</w:t>
      </w:r>
      <w:proofErr w:type="spellEnd"/>
      <w:r w:rsidRPr="001B1903">
        <w:rPr>
          <w:rFonts w:ascii="Times New Roman" w:eastAsiaTheme="minorHAnsi" w:hAnsi="Times New Roman"/>
          <w:color w:val="000000"/>
          <w:sz w:val="28"/>
          <w:szCs w:val="24"/>
        </w:rPr>
        <w:t>»</w:t>
      </w:r>
      <w:r>
        <w:rPr>
          <w:rFonts w:ascii="Times New Roman" w:eastAsiaTheme="minorHAnsi" w:hAnsi="Times New Roman"/>
          <w:color w:val="000000"/>
          <w:sz w:val="28"/>
          <w:szCs w:val="24"/>
        </w:rPr>
        <w:t xml:space="preserve"> </w:t>
      </w:r>
      <w:r w:rsidRPr="001B1903">
        <w:rPr>
          <w:rFonts w:ascii="Times New Roman" w:hAnsi="Times New Roman"/>
          <w:sz w:val="28"/>
        </w:rPr>
        <w:t>от</w:t>
      </w:r>
      <w:r w:rsidRPr="001B1903">
        <w:rPr>
          <w:sz w:val="28"/>
        </w:rPr>
        <w:t xml:space="preserve"> </w:t>
      </w:r>
      <w:r w:rsidRPr="001B1903">
        <w:rPr>
          <w:rFonts w:ascii="Times New Roman" w:eastAsiaTheme="minorHAnsi" w:hAnsi="Times New Roman"/>
          <w:color w:val="000000"/>
          <w:sz w:val="28"/>
          <w:szCs w:val="24"/>
        </w:rPr>
        <w:t>Мордовск</w:t>
      </w:r>
      <w:r>
        <w:rPr>
          <w:rFonts w:ascii="Times New Roman" w:eastAsiaTheme="minorHAnsi" w:hAnsi="Times New Roman"/>
          <w:color w:val="000000"/>
          <w:sz w:val="28"/>
          <w:szCs w:val="24"/>
        </w:rPr>
        <w:t>ой</w:t>
      </w:r>
      <w:r w:rsidRPr="001B1903">
        <w:rPr>
          <w:rFonts w:ascii="Times New Roman" w:eastAsiaTheme="minorHAnsi" w:hAnsi="Times New Roman"/>
          <w:color w:val="000000"/>
          <w:sz w:val="28"/>
          <w:szCs w:val="24"/>
        </w:rPr>
        <w:t xml:space="preserve"> республиканск</w:t>
      </w:r>
      <w:r>
        <w:rPr>
          <w:rFonts w:ascii="Times New Roman" w:eastAsiaTheme="minorHAnsi" w:hAnsi="Times New Roman"/>
          <w:color w:val="000000"/>
          <w:sz w:val="28"/>
          <w:szCs w:val="24"/>
        </w:rPr>
        <w:t>ой</w:t>
      </w:r>
      <w:r w:rsidRPr="001B1903">
        <w:rPr>
          <w:rFonts w:ascii="Times New Roman" w:eastAsiaTheme="minorHAnsi" w:hAnsi="Times New Roman"/>
          <w:color w:val="000000"/>
          <w:sz w:val="28"/>
          <w:szCs w:val="24"/>
        </w:rPr>
        <w:t xml:space="preserve"> обществен</w:t>
      </w:r>
      <w:r>
        <w:rPr>
          <w:rFonts w:ascii="Times New Roman" w:eastAsiaTheme="minorHAnsi" w:hAnsi="Times New Roman"/>
          <w:color w:val="000000"/>
          <w:sz w:val="28"/>
          <w:szCs w:val="24"/>
        </w:rPr>
        <w:t>ной</w:t>
      </w:r>
      <w:r w:rsidRPr="001B1903">
        <w:rPr>
          <w:rFonts w:ascii="Times New Roman" w:eastAsiaTheme="minorHAnsi" w:hAnsi="Times New Roman"/>
          <w:color w:val="000000"/>
          <w:sz w:val="28"/>
          <w:szCs w:val="24"/>
        </w:rPr>
        <w:t xml:space="preserve"> организаци</w:t>
      </w:r>
      <w:r>
        <w:rPr>
          <w:rFonts w:ascii="Times New Roman" w:eastAsiaTheme="minorHAnsi" w:hAnsi="Times New Roman"/>
          <w:color w:val="000000"/>
          <w:sz w:val="28"/>
          <w:szCs w:val="24"/>
        </w:rPr>
        <w:t>и</w:t>
      </w:r>
      <w:r w:rsidRPr="001B1903">
        <w:rPr>
          <w:rFonts w:ascii="Times New Roman" w:eastAsiaTheme="minorHAnsi" w:hAnsi="Times New Roman"/>
          <w:color w:val="000000"/>
          <w:sz w:val="28"/>
          <w:szCs w:val="24"/>
        </w:rPr>
        <w:t xml:space="preserve"> общероссийской общественной организации «Российский союз молодежи»</w:t>
      </w:r>
      <w:r>
        <w:rPr>
          <w:rFonts w:ascii="Times New Roman" w:eastAsiaTheme="minorHAnsi" w:hAnsi="Times New Roman"/>
          <w:color w:val="000000"/>
          <w:sz w:val="28"/>
          <w:szCs w:val="24"/>
        </w:rPr>
        <w:t xml:space="preserve"> в партнерстве с ГБУК «Мордовский республиканский музей изобразительных искусств имени С.Д.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4"/>
        </w:rPr>
        <w:t>Эрьзи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4"/>
        </w:rPr>
        <w:t xml:space="preserve">»; </w:t>
      </w:r>
    </w:p>
    <w:p w:rsidR="00517CED" w:rsidRPr="001B1903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проект «Театральный хоровод» </w:t>
      </w:r>
      <w:r w:rsidRPr="001B1903">
        <w:rPr>
          <w:rFonts w:ascii="Times New Roman" w:hAnsi="Times New Roman"/>
          <w:sz w:val="28"/>
        </w:rPr>
        <w:t>Мордовско</w:t>
      </w:r>
      <w:r>
        <w:rPr>
          <w:rFonts w:ascii="Times New Roman" w:hAnsi="Times New Roman"/>
          <w:sz w:val="28"/>
        </w:rPr>
        <w:t>го</w:t>
      </w:r>
      <w:r w:rsidRPr="001B1903">
        <w:rPr>
          <w:rFonts w:ascii="Times New Roman" w:hAnsi="Times New Roman"/>
          <w:sz w:val="28"/>
        </w:rPr>
        <w:t xml:space="preserve"> республиканско</w:t>
      </w:r>
      <w:r>
        <w:rPr>
          <w:rFonts w:ascii="Times New Roman" w:hAnsi="Times New Roman"/>
          <w:sz w:val="28"/>
        </w:rPr>
        <w:t>го</w:t>
      </w:r>
      <w:r w:rsidRPr="001B1903">
        <w:rPr>
          <w:rFonts w:ascii="Times New Roman" w:hAnsi="Times New Roman"/>
          <w:sz w:val="28"/>
        </w:rPr>
        <w:t xml:space="preserve"> отделени</w:t>
      </w:r>
      <w:r>
        <w:rPr>
          <w:rFonts w:ascii="Times New Roman" w:hAnsi="Times New Roman"/>
          <w:sz w:val="28"/>
        </w:rPr>
        <w:t>я</w:t>
      </w:r>
      <w:r w:rsidRPr="001B1903">
        <w:rPr>
          <w:rFonts w:ascii="Times New Roman" w:hAnsi="Times New Roman"/>
          <w:sz w:val="28"/>
        </w:rPr>
        <w:t xml:space="preserve"> Международного общественного фонда «Российский фонд мира»</w:t>
      </w:r>
      <w:r>
        <w:rPr>
          <w:rFonts w:ascii="Times New Roman" w:hAnsi="Times New Roman"/>
          <w:sz w:val="28"/>
        </w:rPr>
        <w:t xml:space="preserve"> в коллаборации с ГБУК «Государственный русский драматический театр Республики Мордовия». 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65903"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В 2022 году заметна тенденция активизации проектной деятельности муниципальных учреждений культуры, что обусловлено условиями конкурсных отборов Президентского фонда культурных инициатив (государственные учреждения культуры, в отличие от муниципальных, не имеют права выступать в качестве организаций-заявителей).</w:t>
      </w:r>
      <w:proofErr w:type="gramEnd"/>
      <w:r>
        <w:rPr>
          <w:rFonts w:ascii="Times New Roman" w:hAnsi="Times New Roman"/>
          <w:sz w:val="28"/>
        </w:rPr>
        <w:t xml:space="preserve"> Наибольшее число поддер</w:t>
      </w:r>
      <w:r w:rsidR="00ED32E0">
        <w:rPr>
          <w:rFonts w:ascii="Times New Roman" w:hAnsi="Times New Roman"/>
          <w:sz w:val="28"/>
        </w:rPr>
        <w:t xml:space="preserve">жанных проектов – у Рузаевского, </w:t>
      </w:r>
      <w:proofErr w:type="spellStart"/>
      <w:r>
        <w:rPr>
          <w:rFonts w:ascii="Times New Roman" w:hAnsi="Times New Roman"/>
          <w:sz w:val="28"/>
        </w:rPr>
        <w:t>Темниковского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ED32E0">
        <w:rPr>
          <w:rFonts w:ascii="Times New Roman" w:hAnsi="Times New Roman"/>
          <w:sz w:val="28"/>
        </w:rPr>
        <w:t xml:space="preserve">и </w:t>
      </w:r>
      <w:proofErr w:type="spellStart"/>
      <w:r>
        <w:rPr>
          <w:rFonts w:ascii="Times New Roman" w:hAnsi="Times New Roman"/>
          <w:sz w:val="28"/>
        </w:rPr>
        <w:t>Старошайговского</w:t>
      </w:r>
      <w:proofErr w:type="spellEnd"/>
      <w:r>
        <w:rPr>
          <w:rFonts w:ascii="Times New Roman" w:hAnsi="Times New Roman"/>
          <w:sz w:val="28"/>
        </w:rPr>
        <w:t xml:space="preserve"> муниципальн</w:t>
      </w:r>
      <w:r w:rsidR="00ED32E0"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район</w:t>
      </w:r>
      <w:r w:rsidR="00ED32E0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. 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 Анализ тематического спектра поддержанных проектов показывает, что приоритетными темами 2022 года выступили: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proofErr w:type="gramStart"/>
      <w:r>
        <w:rPr>
          <w:rFonts w:ascii="Times New Roman" w:eastAsiaTheme="minorHAnsi" w:hAnsi="Times New Roman"/>
          <w:sz w:val="28"/>
          <w:szCs w:val="24"/>
        </w:rPr>
        <w:t>– сохранение, развитие и популяризация национальных культур и народного творчества (</w:t>
      </w:r>
      <w:r w:rsidRPr="0023118C">
        <w:rPr>
          <w:rFonts w:ascii="Times New Roman" w:eastAsiaTheme="minorHAnsi" w:hAnsi="Times New Roman"/>
          <w:sz w:val="28"/>
          <w:szCs w:val="24"/>
        </w:rPr>
        <w:t>Районный гастрономический фестиваль золотой осени «</w:t>
      </w:r>
      <w:proofErr w:type="spellStart"/>
      <w:r w:rsidRPr="0023118C">
        <w:rPr>
          <w:rFonts w:ascii="Times New Roman" w:eastAsiaTheme="minorHAnsi" w:hAnsi="Times New Roman"/>
          <w:sz w:val="28"/>
          <w:szCs w:val="24"/>
        </w:rPr>
        <w:t>Капустки</w:t>
      </w:r>
      <w:proofErr w:type="spellEnd"/>
      <w:r w:rsidRPr="0023118C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23118C">
        <w:rPr>
          <w:rFonts w:ascii="Times New Roman" w:eastAsiaTheme="minorHAnsi" w:hAnsi="Times New Roman"/>
          <w:sz w:val="28"/>
          <w:szCs w:val="24"/>
        </w:rPr>
        <w:t>по-Цибаевски</w:t>
      </w:r>
      <w:proofErr w:type="spellEnd"/>
      <w:r w:rsidRPr="0023118C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 xml:space="preserve"> МБУ </w:t>
      </w:r>
      <w:r w:rsidRPr="0023118C">
        <w:rPr>
          <w:rFonts w:ascii="Times New Roman" w:eastAsiaTheme="minorHAnsi" w:hAnsi="Times New Roman"/>
          <w:sz w:val="28"/>
          <w:szCs w:val="24"/>
        </w:rPr>
        <w:t xml:space="preserve">«Центр культуры» </w:t>
      </w:r>
      <w:proofErr w:type="spellStart"/>
      <w:r w:rsidRPr="0023118C">
        <w:rPr>
          <w:rFonts w:ascii="Times New Roman" w:eastAsiaTheme="minorHAnsi" w:hAnsi="Times New Roman"/>
          <w:sz w:val="28"/>
          <w:szCs w:val="24"/>
        </w:rPr>
        <w:t>Темниковского</w:t>
      </w:r>
      <w:proofErr w:type="spellEnd"/>
      <w:r w:rsidRPr="0023118C">
        <w:rPr>
          <w:rFonts w:ascii="Times New Roman" w:eastAsiaTheme="minorHAnsi" w:hAnsi="Times New Roman"/>
          <w:sz w:val="28"/>
          <w:szCs w:val="24"/>
        </w:rPr>
        <w:t xml:space="preserve"> муниципального района Республики Мордовия</w:t>
      </w:r>
      <w:r>
        <w:rPr>
          <w:rFonts w:ascii="Times New Roman" w:eastAsiaTheme="minorHAnsi" w:hAnsi="Times New Roman"/>
          <w:sz w:val="28"/>
          <w:szCs w:val="24"/>
        </w:rPr>
        <w:t xml:space="preserve">; </w:t>
      </w:r>
      <w:r w:rsidRPr="0023118C">
        <w:rPr>
          <w:rFonts w:ascii="Times New Roman" w:eastAsiaTheme="minorHAnsi" w:hAnsi="Times New Roman"/>
          <w:sz w:val="28"/>
          <w:szCs w:val="24"/>
        </w:rPr>
        <w:t>Межрегиональный фестиваль</w:t>
      </w:r>
      <w:r>
        <w:rPr>
          <w:rFonts w:ascii="Times New Roman" w:eastAsiaTheme="minorHAnsi" w:hAnsi="Times New Roman"/>
          <w:sz w:val="28"/>
          <w:szCs w:val="24"/>
        </w:rPr>
        <w:t xml:space="preserve"> «</w:t>
      </w:r>
      <w:r w:rsidRPr="0023118C">
        <w:rPr>
          <w:rFonts w:ascii="Times New Roman" w:eastAsiaTheme="minorHAnsi" w:hAnsi="Times New Roman"/>
          <w:sz w:val="28"/>
          <w:szCs w:val="24"/>
        </w:rPr>
        <w:t>Новая песня древней земли</w:t>
      </w:r>
      <w:r>
        <w:rPr>
          <w:rFonts w:ascii="Times New Roman" w:eastAsiaTheme="minorHAnsi" w:hAnsi="Times New Roman"/>
          <w:sz w:val="28"/>
          <w:szCs w:val="24"/>
        </w:rPr>
        <w:t xml:space="preserve">» </w:t>
      </w:r>
      <w:r w:rsidRPr="0023118C">
        <w:rPr>
          <w:rFonts w:ascii="Times New Roman" w:eastAsiaTheme="minorHAnsi" w:hAnsi="Times New Roman"/>
          <w:sz w:val="28"/>
          <w:szCs w:val="24"/>
        </w:rPr>
        <w:t>Мордовск</w:t>
      </w:r>
      <w:r>
        <w:rPr>
          <w:rFonts w:ascii="Times New Roman" w:eastAsiaTheme="minorHAnsi" w:hAnsi="Times New Roman"/>
          <w:sz w:val="28"/>
          <w:szCs w:val="24"/>
        </w:rPr>
        <w:t>ой</w:t>
      </w:r>
      <w:r w:rsidRPr="0023118C">
        <w:rPr>
          <w:rFonts w:ascii="Times New Roman" w:eastAsiaTheme="minorHAnsi" w:hAnsi="Times New Roman"/>
          <w:sz w:val="28"/>
          <w:szCs w:val="24"/>
        </w:rPr>
        <w:t xml:space="preserve"> республиканск</w:t>
      </w:r>
      <w:r>
        <w:rPr>
          <w:rFonts w:ascii="Times New Roman" w:eastAsiaTheme="minorHAnsi" w:hAnsi="Times New Roman"/>
          <w:sz w:val="28"/>
          <w:szCs w:val="24"/>
        </w:rPr>
        <w:t>ой</w:t>
      </w:r>
      <w:r w:rsidRPr="0023118C">
        <w:rPr>
          <w:rFonts w:ascii="Times New Roman" w:eastAsiaTheme="minorHAnsi" w:hAnsi="Times New Roman"/>
          <w:sz w:val="28"/>
          <w:szCs w:val="24"/>
        </w:rPr>
        <w:t xml:space="preserve"> общественн</w:t>
      </w:r>
      <w:r>
        <w:rPr>
          <w:rFonts w:ascii="Times New Roman" w:eastAsiaTheme="minorHAnsi" w:hAnsi="Times New Roman"/>
          <w:sz w:val="28"/>
          <w:szCs w:val="24"/>
        </w:rPr>
        <w:t>ой</w:t>
      </w:r>
      <w:r w:rsidRPr="0023118C">
        <w:rPr>
          <w:rFonts w:ascii="Times New Roman" w:eastAsiaTheme="minorHAnsi" w:hAnsi="Times New Roman"/>
          <w:sz w:val="28"/>
          <w:szCs w:val="24"/>
        </w:rPr>
        <w:t xml:space="preserve"> организаци</w:t>
      </w:r>
      <w:r>
        <w:rPr>
          <w:rFonts w:ascii="Times New Roman" w:eastAsiaTheme="minorHAnsi" w:hAnsi="Times New Roman"/>
          <w:sz w:val="28"/>
          <w:szCs w:val="24"/>
        </w:rPr>
        <w:t>и</w:t>
      </w:r>
      <w:r w:rsidRPr="0023118C">
        <w:rPr>
          <w:rFonts w:ascii="Times New Roman" w:eastAsiaTheme="minorHAnsi" w:hAnsi="Times New Roman"/>
          <w:sz w:val="28"/>
          <w:szCs w:val="24"/>
        </w:rPr>
        <w:t xml:space="preserve"> «Союз эрзянских женщин «</w:t>
      </w:r>
      <w:proofErr w:type="spellStart"/>
      <w:r w:rsidRPr="0023118C">
        <w:rPr>
          <w:rFonts w:ascii="Times New Roman" w:eastAsiaTheme="minorHAnsi" w:hAnsi="Times New Roman"/>
          <w:sz w:val="28"/>
          <w:szCs w:val="24"/>
        </w:rPr>
        <w:t>Литова</w:t>
      </w:r>
      <w:proofErr w:type="spellEnd"/>
      <w:r w:rsidRPr="0023118C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>; проект «</w:t>
      </w:r>
      <w:r w:rsidRPr="0023118C">
        <w:rPr>
          <w:rFonts w:ascii="Times New Roman" w:eastAsiaTheme="minorHAnsi" w:hAnsi="Times New Roman"/>
          <w:sz w:val="28"/>
          <w:szCs w:val="24"/>
        </w:rPr>
        <w:t>Звуки и краски мордовского костюма</w:t>
      </w:r>
      <w:r>
        <w:rPr>
          <w:rFonts w:ascii="Times New Roman" w:eastAsiaTheme="minorHAnsi" w:hAnsi="Times New Roman"/>
          <w:sz w:val="28"/>
          <w:szCs w:val="24"/>
        </w:rPr>
        <w:t xml:space="preserve">» ГБУК «Мордовский республиканский музей изобразительных искусств имени С.Д. </w:t>
      </w:r>
      <w:proofErr w:type="spellStart"/>
      <w:r>
        <w:rPr>
          <w:rFonts w:ascii="Times New Roman" w:eastAsiaTheme="minorHAnsi" w:hAnsi="Times New Roman"/>
          <w:sz w:val="28"/>
          <w:szCs w:val="24"/>
        </w:rPr>
        <w:t>Эрьзи</w:t>
      </w:r>
      <w:proofErr w:type="spellEnd"/>
      <w:r>
        <w:rPr>
          <w:rFonts w:ascii="Times New Roman" w:eastAsiaTheme="minorHAnsi" w:hAnsi="Times New Roman"/>
          <w:sz w:val="28"/>
          <w:szCs w:val="24"/>
        </w:rPr>
        <w:t>»;</w:t>
      </w:r>
      <w:proofErr w:type="gramEnd"/>
      <w:r>
        <w:rPr>
          <w:rFonts w:ascii="Times New Roman" w:eastAsiaTheme="minorHAnsi" w:hAnsi="Times New Roman"/>
          <w:sz w:val="28"/>
          <w:szCs w:val="24"/>
        </w:rPr>
        <w:t xml:space="preserve"> проект «</w:t>
      </w:r>
      <w:r w:rsidRPr="0023118C">
        <w:rPr>
          <w:rFonts w:ascii="Times New Roman" w:eastAsiaTheme="minorHAnsi" w:hAnsi="Times New Roman"/>
          <w:sz w:val="28"/>
          <w:szCs w:val="24"/>
        </w:rPr>
        <w:t>Малая Родина –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r w:rsidRPr="0023118C">
        <w:rPr>
          <w:rFonts w:ascii="Times New Roman" w:eastAsiaTheme="minorHAnsi" w:hAnsi="Times New Roman"/>
          <w:sz w:val="28"/>
          <w:szCs w:val="24"/>
        </w:rPr>
        <w:t>Большая история</w:t>
      </w:r>
      <w:r>
        <w:rPr>
          <w:rFonts w:ascii="Times New Roman" w:eastAsiaTheme="minorHAnsi" w:hAnsi="Times New Roman"/>
          <w:sz w:val="28"/>
          <w:szCs w:val="24"/>
        </w:rPr>
        <w:t xml:space="preserve">» </w:t>
      </w:r>
      <w:r w:rsidRPr="0023118C">
        <w:rPr>
          <w:rFonts w:ascii="Times New Roman" w:eastAsiaTheme="minorHAnsi" w:hAnsi="Times New Roman"/>
          <w:sz w:val="28"/>
          <w:szCs w:val="24"/>
        </w:rPr>
        <w:t>МБУК «</w:t>
      </w:r>
      <w:proofErr w:type="spellStart"/>
      <w:r w:rsidRPr="0023118C">
        <w:rPr>
          <w:rFonts w:ascii="Times New Roman" w:eastAsiaTheme="minorHAnsi" w:hAnsi="Times New Roman"/>
          <w:sz w:val="28"/>
          <w:szCs w:val="24"/>
        </w:rPr>
        <w:t>Лямбирская</w:t>
      </w:r>
      <w:proofErr w:type="spellEnd"/>
      <w:r w:rsidRPr="0023118C">
        <w:rPr>
          <w:rFonts w:ascii="Times New Roman" w:eastAsiaTheme="minorHAnsi" w:hAnsi="Times New Roman"/>
          <w:sz w:val="28"/>
          <w:szCs w:val="24"/>
        </w:rPr>
        <w:t xml:space="preserve"> центральная районная библиотека»</w:t>
      </w:r>
      <w:r>
        <w:rPr>
          <w:rFonts w:ascii="Times New Roman" w:eastAsiaTheme="minorHAnsi" w:hAnsi="Times New Roman"/>
          <w:sz w:val="28"/>
          <w:szCs w:val="24"/>
        </w:rPr>
        <w:t xml:space="preserve"> и др.);</w:t>
      </w:r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</w:rPr>
      </w:pPr>
      <w:proofErr w:type="gramStart"/>
      <w:r>
        <w:rPr>
          <w:rFonts w:ascii="Times New Roman" w:eastAsiaTheme="minorHAnsi" w:hAnsi="Times New Roman"/>
          <w:sz w:val="28"/>
          <w:szCs w:val="24"/>
        </w:rPr>
        <w:t>– поддержка и развитие народных художественных промыслов и ремесел (</w:t>
      </w:r>
      <w:r w:rsidRPr="0023118C">
        <w:rPr>
          <w:rFonts w:ascii="Times New Roman" w:eastAsiaTheme="minorHAnsi" w:hAnsi="Times New Roman"/>
          <w:sz w:val="28"/>
          <w:szCs w:val="24"/>
        </w:rPr>
        <w:t>Межрегиональный фестиваль народных промыслов и ремесел «</w:t>
      </w:r>
      <w:proofErr w:type="spellStart"/>
      <w:r w:rsidRPr="0023118C">
        <w:rPr>
          <w:rFonts w:ascii="Times New Roman" w:eastAsiaTheme="minorHAnsi" w:hAnsi="Times New Roman"/>
          <w:sz w:val="28"/>
          <w:szCs w:val="24"/>
        </w:rPr>
        <w:t>Тев</w:t>
      </w:r>
      <w:proofErr w:type="spellEnd"/>
      <w:r w:rsidRPr="0023118C">
        <w:rPr>
          <w:rFonts w:ascii="Times New Roman" w:eastAsiaTheme="minorHAnsi" w:hAnsi="Times New Roman"/>
          <w:sz w:val="28"/>
          <w:szCs w:val="24"/>
        </w:rPr>
        <w:t>»</w:t>
      </w:r>
      <w:r>
        <w:rPr>
          <w:rFonts w:ascii="Times New Roman" w:eastAsiaTheme="minorHAnsi" w:hAnsi="Times New Roman"/>
          <w:sz w:val="28"/>
          <w:szCs w:val="24"/>
        </w:rPr>
        <w:t xml:space="preserve"> </w:t>
      </w:r>
      <w:r w:rsidRPr="0023118C">
        <w:rPr>
          <w:rFonts w:ascii="Times New Roman" w:eastAsiaTheme="minorHAnsi" w:hAnsi="Times New Roman"/>
          <w:sz w:val="28"/>
          <w:szCs w:val="24"/>
        </w:rPr>
        <w:t>РОКПО «Дом дружбы народов Республики Мордовия»</w:t>
      </w:r>
      <w:r>
        <w:rPr>
          <w:rFonts w:ascii="Times New Roman" w:eastAsiaTheme="minorHAnsi" w:hAnsi="Times New Roman"/>
          <w:sz w:val="28"/>
          <w:szCs w:val="24"/>
        </w:rPr>
        <w:t>; проект «</w:t>
      </w:r>
      <w:r w:rsidRPr="009C0245">
        <w:rPr>
          <w:rFonts w:ascii="Times New Roman" w:eastAsiaTheme="minorHAnsi" w:hAnsi="Times New Roman"/>
          <w:sz w:val="28"/>
          <w:szCs w:val="24"/>
        </w:rPr>
        <w:t>Живое древнее искусство.</w:t>
      </w:r>
      <w:proofErr w:type="gramEnd"/>
      <w:r w:rsidRPr="009C0245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gramStart"/>
      <w:r w:rsidRPr="009C0245">
        <w:rPr>
          <w:rFonts w:ascii="Times New Roman" w:eastAsiaTheme="minorHAnsi" w:hAnsi="Times New Roman"/>
          <w:sz w:val="28"/>
          <w:szCs w:val="24"/>
        </w:rPr>
        <w:t xml:space="preserve">Старинные </w:t>
      </w:r>
      <w:proofErr w:type="spellStart"/>
      <w:r w:rsidRPr="009C0245">
        <w:rPr>
          <w:rFonts w:ascii="Times New Roman" w:eastAsiaTheme="minorHAnsi" w:hAnsi="Times New Roman"/>
          <w:sz w:val="28"/>
          <w:szCs w:val="24"/>
        </w:rPr>
        <w:t>мокшанские</w:t>
      </w:r>
      <w:proofErr w:type="spellEnd"/>
      <w:r w:rsidRPr="009C0245">
        <w:rPr>
          <w:rFonts w:ascii="Times New Roman" w:eastAsiaTheme="minorHAnsi" w:hAnsi="Times New Roman"/>
          <w:sz w:val="28"/>
          <w:szCs w:val="24"/>
        </w:rPr>
        <w:t xml:space="preserve"> орнаменты</w:t>
      </w:r>
      <w:r>
        <w:rPr>
          <w:rFonts w:ascii="Times New Roman" w:eastAsiaTheme="minorHAnsi" w:hAnsi="Times New Roman"/>
          <w:sz w:val="28"/>
          <w:szCs w:val="24"/>
        </w:rPr>
        <w:t xml:space="preserve">» </w:t>
      </w:r>
      <w:r w:rsidRPr="009C0245">
        <w:rPr>
          <w:rFonts w:ascii="Times New Roman" w:eastAsiaTheme="minorHAnsi" w:hAnsi="Times New Roman"/>
          <w:sz w:val="28"/>
          <w:szCs w:val="24"/>
        </w:rPr>
        <w:t xml:space="preserve">МБУК «Центр национальной культуры» </w:t>
      </w:r>
      <w:proofErr w:type="spellStart"/>
      <w:r w:rsidRPr="009C0245">
        <w:rPr>
          <w:rFonts w:ascii="Times New Roman" w:eastAsiaTheme="minorHAnsi" w:hAnsi="Times New Roman"/>
          <w:sz w:val="28"/>
          <w:szCs w:val="24"/>
        </w:rPr>
        <w:t>Старошайговского</w:t>
      </w:r>
      <w:proofErr w:type="spellEnd"/>
      <w:r w:rsidRPr="009C0245">
        <w:rPr>
          <w:rFonts w:ascii="Times New Roman" w:eastAsiaTheme="minorHAnsi" w:hAnsi="Times New Roman"/>
          <w:sz w:val="28"/>
          <w:szCs w:val="24"/>
        </w:rPr>
        <w:t xml:space="preserve"> муниципального района Республики Мордовия</w:t>
      </w:r>
      <w:r>
        <w:rPr>
          <w:rFonts w:ascii="Times New Roman" w:eastAsiaTheme="minorHAnsi" w:hAnsi="Times New Roman"/>
          <w:sz w:val="28"/>
          <w:szCs w:val="24"/>
        </w:rPr>
        <w:t xml:space="preserve">; </w:t>
      </w:r>
      <w:r w:rsidRPr="009C0245">
        <w:rPr>
          <w:rFonts w:ascii="Times New Roman" w:eastAsiaTheme="minorHAnsi" w:hAnsi="Times New Roman"/>
          <w:sz w:val="28"/>
          <w:szCs w:val="24"/>
        </w:rPr>
        <w:t xml:space="preserve"> </w:t>
      </w:r>
      <w:r>
        <w:rPr>
          <w:rFonts w:ascii="Times New Roman" w:eastAsiaTheme="minorHAnsi" w:hAnsi="Times New Roman"/>
          <w:sz w:val="28"/>
          <w:szCs w:val="24"/>
        </w:rPr>
        <w:t>проект «</w:t>
      </w:r>
      <w:r w:rsidRPr="009C0245">
        <w:rPr>
          <w:rFonts w:ascii="Times New Roman" w:eastAsiaTheme="minorHAnsi" w:hAnsi="Times New Roman"/>
          <w:sz w:val="28"/>
          <w:szCs w:val="24"/>
        </w:rPr>
        <w:t>Студия гончарного ремесла «</w:t>
      </w:r>
      <w:proofErr w:type="spellStart"/>
      <w:r w:rsidRPr="009C0245">
        <w:rPr>
          <w:rFonts w:ascii="Times New Roman" w:eastAsiaTheme="minorHAnsi" w:hAnsi="Times New Roman"/>
          <w:sz w:val="28"/>
          <w:szCs w:val="24"/>
        </w:rPr>
        <w:t>Нармонь</w:t>
      </w:r>
      <w:proofErr w:type="spellEnd"/>
      <w:r w:rsidRPr="009C0245">
        <w:rPr>
          <w:rFonts w:ascii="Times New Roman" w:eastAsiaTheme="minorHAnsi" w:hAnsi="Times New Roman"/>
          <w:sz w:val="28"/>
          <w:szCs w:val="24"/>
        </w:rPr>
        <w:t xml:space="preserve">» МБУК «Центр культуры» </w:t>
      </w:r>
      <w:proofErr w:type="spellStart"/>
      <w:r w:rsidRPr="009C0245">
        <w:rPr>
          <w:rFonts w:ascii="Times New Roman" w:eastAsiaTheme="minorHAnsi" w:hAnsi="Times New Roman"/>
          <w:sz w:val="28"/>
          <w:szCs w:val="24"/>
        </w:rPr>
        <w:t>Старошайговского</w:t>
      </w:r>
      <w:proofErr w:type="spellEnd"/>
      <w:r w:rsidRPr="009C0245">
        <w:rPr>
          <w:rFonts w:ascii="Times New Roman" w:eastAsiaTheme="minorHAnsi" w:hAnsi="Times New Roman"/>
          <w:sz w:val="28"/>
          <w:szCs w:val="24"/>
        </w:rPr>
        <w:t xml:space="preserve"> муниципального района Республики Мордовия</w:t>
      </w:r>
      <w:r>
        <w:rPr>
          <w:rFonts w:ascii="Times New Roman" w:eastAsiaTheme="minorHAnsi" w:hAnsi="Times New Roman"/>
          <w:sz w:val="28"/>
          <w:szCs w:val="24"/>
        </w:rPr>
        <w:t>; проект «</w:t>
      </w:r>
      <w:r w:rsidRPr="009C0245">
        <w:rPr>
          <w:rFonts w:ascii="Times New Roman" w:eastAsiaTheme="minorHAnsi" w:hAnsi="Times New Roman"/>
          <w:sz w:val="28"/>
          <w:szCs w:val="24"/>
        </w:rPr>
        <w:t>Нить связующая (Торбеево)</w:t>
      </w:r>
      <w:r>
        <w:rPr>
          <w:rFonts w:ascii="Times New Roman" w:eastAsiaTheme="minorHAnsi" w:hAnsi="Times New Roman"/>
          <w:sz w:val="28"/>
          <w:szCs w:val="24"/>
        </w:rPr>
        <w:t>»</w:t>
      </w:r>
      <w:r w:rsidRPr="009C0245">
        <w:t xml:space="preserve"> </w:t>
      </w:r>
      <w:r>
        <w:rPr>
          <w:rFonts w:ascii="Times New Roman" w:eastAsiaTheme="minorHAnsi" w:hAnsi="Times New Roman"/>
          <w:sz w:val="28"/>
          <w:szCs w:val="24"/>
        </w:rPr>
        <w:t>МБУК</w:t>
      </w:r>
      <w:r w:rsidRPr="009C0245">
        <w:rPr>
          <w:rFonts w:ascii="Times New Roman" w:eastAsiaTheme="minorHAnsi" w:hAnsi="Times New Roman"/>
          <w:sz w:val="28"/>
          <w:szCs w:val="24"/>
        </w:rPr>
        <w:t xml:space="preserve"> «Районная библиотека </w:t>
      </w:r>
      <w:proofErr w:type="spellStart"/>
      <w:r w:rsidRPr="009C0245">
        <w:rPr>
          <w:rFonts w:ascii="Times New Roman" w:eastAsiaTheme="minorHAnsi" w:hAnsi="Times New Roman"/>
          <w:sz w:val="28"/>
          <w:szCs w:val="24"/>
        </w:rPr>
        <w:t>Торбеевского</w:t>
      </w:r>
      <w:proofErr w:type="spellEnd"/>
      <w:r w:rsidRPr="009C0245">
        <w:rPr>
          <w:rFonts w:ascii="Times New Roman" w:eastAsiaTheme="minorHAnsi" w:hAnsi="Times New Roman"/>
          <w:sz w:val="28"/>
          <w:szCs w:val="24"/>
        </w:rPr>
        <w:t xml:space="preserve"> муниципального района Республики Мордовия»</w:t>
      </w:r>
      <w:r>
        <w:rPr>
          <w:rFonts w:ascii="Times New Roman" w:eastAsiaTheme="minorHAnsi" w:hAnsi="Times New Roman"/>
          <w:sz w:val="28"/>
          <w:szCs w:val="24"/>
        </w:rPr>
        <w:t xml:space="preserve"> и др.);</w:t>
      </w:r>
      <w:proofErr w:type="gramEnd"/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EA6CAB">
        <w:rPr>
          <w:rFonts w:ascii="Times New Roman" w:hAnsi="Times New Roman"/>
          <w:sz w:val="28"/>
        </w:rPr>
        <w:t>– инклюзивные практики в сфере культуры (Инклюзивный театр «Солнечный» МРОО «Объединение семей с детьми «Много дети» совместно с ГБУК «Мордовский государственный национальный драматический театр»; Театральная мастерская «Поцелованные солнцем» АНО «Центр поддержки и социальной адаптации людей с синдромом Дауна «Солнечный мир Мордовии» совместно с ГБУК «Мордовский государственный национальный драматический театр»; Арт-студия «В каждом есть художник!»</w:t>
      </w:r>
      <w:proofErr w:type="gramEnd"/>
      <w:r w:rsidRPr="00EA6CAB">
        <w:rPr>
          <w:rFonts w:ascii="Times New Roman" w:hAnsi="Times New Roman"/>
          <w:sz w:val="28"/>
        </w:rPr>
        <w:t xml:space="preserve"> </w:t>
      </w:r>
      <w:proofErr w:type="gramStart"/>
      <w:r w:rsidRPr="00EA6CAB">
        <w:rPr>
          <w:rFonts w:ascii="Times New Roman" w:hAnsi="Times New Roman"/>
          <w:sz w:val="28"/>
        </w:rPr>
        <w:t>АНО «Ресурсный центр для детей и подростков с аутизмом и другими особенностями ментального развития и их семей «</w:t>
      </w:r>
      <w:proofErr w:type="spellStart"/>
      <w:r w:rsidRPr="00EA6CAB">
        <w:rPr>
          <w:rFonts w:ascii="Times New Roman" w:hAnsi="Times New Roman"/>
          <w:sz w:val="28"/>
        </w:rPr>
        <w:t>Добровилль</w:t>
      </w:r>
      <w:proofErr w:type="spellEnd"/>
      <w:r w:rsidRPr="00EA6CAB">
        <w:rPr>
          <w:rFonts w:ascii="Times New Roman" w:hAnsi="Times New Roman"/>
          <w:sz w:val="28"/>
        </w:rPr>
        <w:t xml:space="preserve">» в партнерстве с ГБУК «Мордовский республиканский музей изобразительных искусств имени С.Д. </w:t>
      </w:r>
      <w:proofErr w:type="spellStart"/>
      <w:r w:rsidRPr="00EA6CAB">
        <w:rPr>
          <w:rFonts w:ascii="Times New Roman" w:hAnsi="Times New Roman"/>
          <w:sz w:val="28"/>
        </w:rPr>
        <w:t>Эрьзи</w:t>
      </w:r>
      <w:proofErr w:type="spellEnd"/>
      <w:r w:rsidRPr="00EA6CAB">
        <w:rPr>
          <w:rFonts w:ascii="Times New Roman" w:hAnsi="Times New Roman"/>
          <w:sz w:val="28"/>
        </w:rPr>
        <w:t>»);</w:t>
      </w:r>
      <w:proofErr w:type="gramEnd"/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– детское и подростковое творчество (проект «</w:t>
      </w:r>
      <w:r w:rsidRPr="00EA6CAB">
        <w:rPr>
          <w:rFonts w:ascii="Times New Roman" w:hAnsi="Times New Roman"/>
          <w:sz w:val="28"/>
        </w:rPr>
        <w:t xml:space="preserve">Детское объединение </w:t>
      </w:r>
      <w:proofErr w:type="spellStart"/>
      <w:r w:rsidRPr="00EA6CAB">
        <w:rPr>
          <w:rFonts w:ascii="Times New Roman" w:hAnsi="Times New Roman"/>
          <w:sz w:val="28"/>
        </w:rPr>
        <w:t>Пачат</w:t>
      </w:r>
      <w:proofErr w:type="spellEnd"/>
      <w:r>
        <w:rPr>
          <w:rFonts w:ascii="Times New Roman" w:hAnsi="Times New Roman"/>
          <w:sz w:val="28"/>
        </w:rPr>
        <w:t>»</w:t>
      </w:r>
      <w:r w:rsidRPr="00EA6CAB">
        <w:t xml:space="preserve"> </w:t>
      </w:r>
      <w:r>
        <w:rPr>
          <w:rFonts w:ascii="Times New Roman" w:hAnsi="Times New Roman"/>
          <w:sz w:val="28"/>
        </w:rPr>
        <w:t>МБУК</w:t>
      </w:r>
      <w:r w:rsidRPr="00EA6CAB">
        <w:rPr>
          <w:rFonts w:ascii="Times New Roman" w:hAnsi="Times New Roman"/>
          <w:sz w:val="28"/>
        </w:rPr>
        <w:t xml:space="preserve"> «</w:t>
      </w:r>
      <w:proofErr w:type="spellStart"/>
      <w:r w:rsidRPr="00EA6CAB">
        <w:rPr>
          <w:rFonts w:ascii="Times New Roman" w:hAnsi="Times New Roman"/>
          <w:sz w:val="28"/>
        </w:rPr>
        <w:t>Атюрьевский</w:t>
      </w:r>
      <w:proofErr w:type="spellEnd"/>
      <w:r w:rsidRPr="00EA6CAB">
        <w:rPr>
          <w:rFonts w:ascii="Times New Roman" w:hAnsi="Times New Roman"/>
          <w:sz w:val="28"/>
        </w:rPr>
        <w:t xml:space="preserve"> районный дом культуры </w:t>
      </w:r>
      <w:proofErr w:type="spellStart"/>
      <w:r w:rsidRPr="00EA6CAB">
        <w:rPr>
          <w:rFonts w:ascii="Times New Roman" w:hAnsi="Times New Roman"/>
          <w:sz w:val="28"/>
        </w:rPr>
        <w:t>Атюрьевского</w:t>
      </w:r>
      <w:proofErr w:type="spellEnd"/>
      <w:r w:rsidRPr="00EA6CAB">
        <w:rPr>
          <w:rFonts w:ascii="Times New Roman" w:hAnsi="Times New Roman"/>
          <w:sz w:val="28"/>
        </w:rPr>
        <w:t xml:space="preserve"> муниципального района Республики Мордовия»</w:t>
      </w:r>
      <w:r>
        <w:rPr>
          <w:rFonts w:ascii="Times New Roman" w:hAnsi="Times New Roman"/>
          <w:sz w:val="28"/>
        </w:rPr>
        <w:t>; проект «</w:t>
      </w:r>
      <w:r w:rsidRPr="00EA6CAB">
        <w:rPr>
          <w:rFonts w:ascii="Times New Roman" w:hAnsi="Times New Roman"/>
          <w:sz w:val="28"/>
        </w:rPr>
        <w:t>Летняя школа юных исполнителей на народных инструментах ТАЛАНТУ БЫТЬ</w:t>
      </w:r>
      <w:r>
        <w:rPr>
          <w:rFonts w:ascii="Times New Roman" w:hAnsi="Times New Roman"/>
          <w:sz w:val="28"/>
        </w:rPr>
        <w:t xml:space="preserve">» </w:t>
      </w:r>
      <w:r w:rsidRPr="00EA6CAB">
        <w:rPr>
          <w:rFonts w:ascii="Times New Roman" w:hAnsi="Times New Roman"/>
          <w:sz w:val="28"/>
        </w:rPr>
        <w:t>МБУДО «Детская школа искусств» Рузаевского муниципального района</w:t>
      </w:r>
      <w:r>
        <w:rPr>
          <w:rFonts w:ascii="Times New Roman" w:hAnsi="Times New Roman"/>
          <w:sz w:val="28"/>
        </w:rPr>
        <w:t>; проект «</w:t>
      </w:r>
      <w:r w:rsidRPr="00EA6CAB">
        <w:rPr>
          <w:rFonts w:ascii="Times New Roman" w:hAnsi="Times New Roman"/>
          <w:sz w:val="28"/>
        </w:rPr>
        <w:t>Детский фольклорный ансамбль «</w:t>
      </w:r>
      <w:proofErr w:type="spellStart"/>
      <w:r w:rsidRPr="00EA6CAB">
        <w:rPr>
          <w:rFonts w:ascii="Times New Roman" w:hAnsi="Times New Roman"/>
          <w:sz w:val="28"/>
        </w:rPr>
        <w:t>Сиянь</w:t>
      </w:r>
      <w:proofErr w:type="spellEnd"/>
      <w:r w:rsidRPr="00EA6CAB">
        <w:rPr>
          <w:rFonts w:ascii="Times New Roman" w:hAnsi="Times New Roman"/>
          <w:sz w:val="28"/>
        </w:rPr>
        <w:t xml:space="preserve"> </w:t>
      </w:r>
      <w:proofErr w:type="spellStart"/>
      <w:r w:rsidRPr="00EA6CAB">
        <w:rPr>
          <w:rFonts w:ascii="Times New Roman" w:hAnsi="Times New Roman"/>
          <w:sz w:val="28"/>
        </w:rPr>
        <w:t>толнэ</w:t>
      </w:r>
      <w:proofErr w:type="spellEnd"/>
      <w:r w:rsidRPr="00EA6CAB">
        <w:rPr>
          <w:rFonts w:ascii="Times New Roman" w:hAnsi="Times New Roman"/>
          <w:sz w:val="28"/>
        </w:rPr>
        <w:t>» МБУДО «</w:t>
      </w:r>
      <w:proofErr w:type="spellStart"/>
      <w:r w:rsidRPr="00EA6CAB">
        <w:rPr>
          <w:rFonts w:ascii="Times New Roman" w:hAnsi="Times New Roman"/>
          <w:sz w:val="28"/>
        </w:rPr>
        <w:t>Ичалковская</w:t>
      </w:r>
      <w:proofErr w:type="spellEnd"/>
      <w:r w:rsidRPr="00EA6CAB">
        <w:rPr>
          <w:rFonts w:ascii="Times New Roman" w:hAnsi="Times New Roman"/>
          <w:sz w:val="28"/>
        </w:rPr>
        <w:t xml:space="preserve"> детская школа искусств» </w:t>
      </w:r>
      <w:proofErr w:type="spellStart"/>
      <w:r w:rsidRPr="00EA6CAB">
        <w:rPr>
          <w:rFonts w:ascii="Times New Roman" w:hAnsi="Times New Roman"/>
          <w:sz w:val="28"/>
        </w:rPr>
        <w:t>Ичалковского</w:t>
      </w:r>
      <w:proofErr w:type="spellEnd"/>
      <w:r w:rsidRPr="00EA6CAB">
        <w:rPr>
          <w:rFonts w:ascii="Times New Roman" w:hAnsi="Times New Roman"/>
          <w:sz w:val="28"/>
        </w:rPr>
        <w:t xml:space="preserve"> муниципального района Республики Мордовия</w:t>
      </w:r>
      <w:r>
        <w:rPr>
          <w:rFonts w:ascii="Times New Roman" w:hAnsi="Times New Roman"/>
          <w:sz w:val="28"/>
        </w:rPr>
        <w:t xml:space="preserve"> и др.).</w:t>
      </w:r>
      <w:proofErr w:type="gramEnd"/>
    </w:p>
    <w:p w:rsidR="00517CED" w:rsidRDefault="00517CED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E57B0" w:rsidRDefault="00EE57B0" w:rsidP="00EB07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D51DC" w:rsidRPr="004D51DC" w:rsidRDefault="004D51DC" w:rsidP="00EA4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4D51DC">
        <w:rPr>
          <w:rFonts w:ascii="Times New Roman" w:hAnsi="Times New Roman"/>
          <w:b/>
          <w:sz w:val="28"/>
        </w:rPr>
        <w:t>РАЗДЕЛ 5. Повышение роли институтов гражданского общества</w:t>
      </w:r>
    </w:p>
    <w:p w:rsidR="004D51DC" w:rsidRPr="004D51DC" w:rsidRDefault="004D51DC" w:rsidP="00EA40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4D51DC">
        <w:rPr>
          <w:rFonts w:ascii="Times New Roman" w:hAnsi="Times New Roman"/>
          <w:b/>
          <w:sz w:val="28"/>
        </w:rPr>
        <w:t>как субъектов культурной политики</w:t>
      </w:r>
    </w:p>
    <w:p w:rsidR="00517CED" w:rsidRPr="004D51DC" w:rsidRDefault="00517CED" w:rsidP="00EB07B9">
      <w:pPr>
        <w:spacing w:after="0" w:line="240" w:lineRule="auto"/>
        <w:jc w:val="both"/>
        <w:rPr>
          <w:b/>
          <w:sz w:val="24"/>
        </w:rPr>
      </w:pPr>
    </w:p>
    <w:p w:rsidR="00CD4562" w:rsidRPr="00CD4562" w:rsidRDefault="00CD4562" w:rsidP="007E14D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D4562">
        <w:rPr>
          <w:rFonts w:ascii="Times New Roman" w:eastAsiaTheme="minorHAnsi" w:hAnsi="Times New Roman"/>
          <w:b/>
          <w:sz w:val="28"/>
          <w:szCs w:val="28"/>
        </w:rPr>
        <w:t>5.1. Профессиональные общественные организации</w:t>
      </w:r>
      <w:r w:rsidRPr="00CD456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D4562" w:rsidRPr="00CD4562" w:rsidRDefault="00CD4562" w:rsidP="00EB07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D4562" w:rsidRPr="00CD4562" w:rsidRDefault="00CD4562" w:rsidP="00EB07B9">
      <w:pPr>
        <w:tabs>
          <w:tab w:val="left" w:pos="0"/>
          <w:tab w:val="left" w:pos="45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</w:pPr>
      <w:r w:rsidRPr="00CD4562">
        <w:rPr>
          <w:rFonts w:ascii="Times New Roman" w:eastAsiaTheme="minorHAnsi" w:hAnsi="Times New Roman"/>
          <w:sz w:val="28"/>
          <w:szCs w:val="28"/>
        </w:rPr>
        <w:t xml:space="preserve">Министерство культуры, национальной политики и архивного дела Республики Мордовия развивает сотрудничество с профессиональными союзами и общественными организациями в сфере культуры. В их числе: Отделение Общероссийской общественной организации «Союз театральных деятелей Российской Федерации (Всероссийское театральное общество)» – «Союз театральных деятелей Республики Мордовия»; Региональное отделение «Союз художников Республики Мордовия» Всероссийской творческой общественной организации «Союз художников России»; Мордовское региональное отделение общественной организации «Союз композиторов России»; </w:t>
      </w:r>
      <w:r w:rsidRPr="00CD4562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Межрегиональная общественная организация мордовского (мокшанского и эрзянского) народа; </w:t>
      </w:r>
      <w:r w:rsidRPr="00CD4562">
        <w:rPr>
          <w:rFonts w:ascii="Times New Roman" w:eastAsiaTheme="minorHAnsi" w:hAnsi="Times New Roman" w:cstheme="minorBidi"/>
          <w:sz w:val="28"/>
          <w:szCs w:val="28"/>
        </w:rPr>
        <w:t>Некоммерческая ассоциация «Поволжский центр культур финно-угорских народов»; Общероссийское общественное движение «Ассоциация финно-угорских народов Российской Федерации».</w:t>
      </w:r>
    </w:p>
    <w:p w:rsidR="00CD4562" w:rsidRPr="00CD4562" w:rsidRDefault="00CD4562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D4562" w:rsidRPr="00CD4562" w:rsidRDefault="00CD4562" w:rsidP="007E14D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D4562">
        <w:rPr>
          <w:rFonts w:ascii="Times New Roman" w:eastAsiaTheme="minorHAnsi" w:hAnsi="Times New Roman"/>
          <w:b/>
          <w:sz w:val="28"/>
          <w:szCs w:val="28"/>
        </w:rPr>
        <w:t xml:space="preserve">5.2. Социально ориентированные некоммерческие организации </w:t>
      </w:r>
    </w:p>
    <w:p w:rsidR="00CD4562" w:rsidRPr="00CD4562" w:rsidRDefault="00CD4562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D4562" w:rsidRPr="00CD4562" w:rsidRDefault="00CD4562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4562">
        <w:rPr>
          <w:rFonts w:ascii="Times New Roman" w:eastAsiaTheme="minorHAnsi" w:hAnsi="Times New Roman"/>
          <w:sz w:val="28"/>
          <w:szCs w:val="28"/>
        </w:rPr>
        <w:t xml:space="preserve">Важным направлением реализации государственной культурной и национальной политики является взаимодействие органов государственной власти с некоммерческими организациями, в том числе с социально ориентированными. В Стратегии государственной культурной политики расширение взаимодействия </w:t>
      </w:r>
      <w:proofErr w:type="gramStart"/>
      <w:r w:rsidRPr="00CD4562">
        <w:rPr>
          <w:rFonts w:ascii="Times New Roman" w:eastAsiaTheme="minorHAnsi" w:hAnsi="Times New Roman"/>
          <w:sz w:val="28"/>
          <w:szCs w:val="28"/>
        </w:rPr>
        <w:t>с</w:t>
      </w:r>
      <w:proofErr w:type="gramEnd"/>
      <w:r w:rsidRPr="00CD456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CD4562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CD4562">
        <w:rPr>
          <w:rFonts w:ascii="Times New Roman" w:eastAsiaTheme="minorHAnsi" w:hAnsi="Times New Roman"/>
          <w:sz w:val="28"/>
          <w:szCs w:val="28"/>
        </w:rPr>
        <w:t xml:space="preserve"> НКО и совершенствование механизма их бюджетной поддержки определено в качестве одного из факторов формирования новой модели культурной политики. </w:t>
      </w:r>
    </w:p>
    <w:p w:rsidR="00CD4562" w:rsidRPr="00CD4562" w:rsidRDefault="00CD4562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4562">
        <w:rPr>
          <w:rFonts w:ascii="Times New Roman" w:eastAsiaTheme="minorHAnsi" w:hAnsi="Times New Roman"/>
          <w:sz w:val="28"/>
          <w:szCs w:val="28"/>
        </w:rPr>
        <w:t xml:space="preserve">Министерство культуры, национальной политики и архивного дела Республики Мордовия оказывает государственную поддержку СО НКО, осуществляющим деятельность в области </w:t>
      </w:r>
      <w:r w:rsidRPr="00CD4562">
        <w:rPr>
          <w:rFonts w:ascii="Times New Roman" w:hAnsi="Times New Roman"/>
          <w:sz w:val="28"/>
          <w:szCs w:val="28"/>
        </w:rPr>
        <w:t xml:space="preserve">культуры и искусства, сохранения национальной самобытности, развития национального (родного) языка и национальной культуры, укрепления и развития межнационального, межэтнического и межконфессионального сотрудничества, содействия духовному развитию личности </w:t>
      </w:r>
      <w:r w:rsidRPr="00CD4562">
        <w:rPr>
          <w:rFonts w:ascii="Times New Roman" w:eastAsiaTheme="minorHAnsi" w:hAnsi="Times New Roman"/>
          <w:sz w:val="28"/>
          <w:szCs w:val="28"/>
          <w:lang w:eastAsia="zh-CN"/>
        </w:rPr>
        <w:t>(постановление Правительства Республики Мордовия от 5 февраля 2021 г. № 53)</w:t>
      </w:r>
    </w:p>
    <w:p w:rsidR="00CD4562" w:rsidRPr="00CD4562" w:rsidRDefault="00CD4562" w:rsidP="00EB0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4562">
        <w:rPr>
          <w:rFonts w:ascii="Times New Roman" w:eastAsiaTheme="minorHAnsi" w:hAnsi="Times New Roman" w:cstheme="minorBidi"/>
          <w:bCs/>
          <w:color w:val="000000"/>
          <w:sz w:val="28"/>
          <w:szCs w:val="28"/>
        </w:rPr>
        <w:t xml:space="preserve">В 2022 году проведено 4 конкурса на выделение субсидий социально-ориентированным НКО. Получателями субсидий стали 16 организации на реализацию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Федерации. </w:t>
      </w:r>
      <w:r w:rsidRPr="00CD4562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Общий объем распределенных средств составил </w:t>
      </w:r>
      <w:r w:rsidRPr="00CD4562">
        <w:rPr>
          <w:rFonts w:ascii="Times New Roman" w:eastAsiaTheme="minorHAnsi" w:hAnsi="Times New Roman" w:cstheme="minorBidi"/>
          <w:bCs/>
          <w:color w:val="000000"/>
          <w:spacing w:val="-6"/>
          <w:sz w:val="28"/>
          <w:szCs w:val="28"/>
        </w:rPr>
        <w:t xml:space="preserve">24 534 100,00 </w:t>
      </w:r>
      <w:r w:rsidRPr="00CD4562">
        <w:rPr>
          <w:rFonts w:ascii="Times New Roman" w:eastAsiaTheme="minorHAnsi" w:hAnsi="Times New Roman" w:cstheme="minorBidi"/>
          <w:color w:val="000000"/>
          <w:sz w:val="28"/>
          <w:szCs w:val="28"/>
        </w:rPr>
        <w:t>рублей</w:t>
      </w:r>
    </w:p>
    <w:p w:rsidR="00CD4562" w:rsidRPr="00CD4562" w:rsidRDefault="00CD4562" w:rsidP="00EB0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4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Некоммерческими организациями в 2022 году реализовано                     32 социально </w:t>
      </w:r>
      <w:proofErr w:type="gramStart"/>
      <w:r w:rsidRPr="00CD4562">
        <w:rPr>
          <w:rFonts w:ascii="Times New Roman" w:eastAsia="Times New Roman" w:hAnsi="Times New Roman"/>
          <w:bCs/>
          <w:sz w:val="28"/>
          <w:szCs w:val="28"/>
          <w:lang w:eastAsia="ru-RU"/>
        </w:rPr>
        <w:t>значимых</w:t>
      </w:r>
      <w:proofErr w:type="gramEnd"/>
      <w:r w:rsidRPr="00CD4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проекта. </w:t>
      </w:r>
      <w:proofErr w:type="gramStart"/>
      <w:r w:rsidRPr="00CD4562">
        <w:rPr>
          <w:rFonts w:ascii="Times New Roman" w:eastAsia="Times New Roman" w:hAnsi="Times New Roman"/>
          <w:bCs/>
          <w:sz w:val="28"/>
          <w:szCs w:val="28"/>
          <w:lang w:eastAsia="ru-RU"/>
        </w:rPr>
        <w:t>Среди них: фестивали (</w:t>
      </w:r>
      <w:r w:rsidRPr="00CD45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Международная этнокультурная экспедиция-фестиваль «Волга-река мира.</w:t>
      </w:r>
      <w:proofErr w:type="gramEnd"/>
      <w:r w:rsidRPr="00CD45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Диалог культур волжских народов»; </w:t>
      </w:r>
      <w:hyperlink r:id="rId18" w:history="1">
        <w:r w:rsidRPr="00CD4562">
          <w:rPr>
            <w:rFonts w:ascii="Times New Roman" w:eastAsia="Times New Roman" w:hAnsi="Times New Roman"/>
            <w:bCs/>
            <w:color w:val="000000"/>
            <w:sz w:val="28"/>
            <w:szCs w:val="28"/>
            <w:bdr w:val="none" w:sz="0" w:space="0" w:color="auto" w:frame="1"/>
            <w:lang w:val="en-US" w:eastAsia="ru-RU"/>
          </w:rPr>
          <w:t>IV</w:t>
        </w:r>
        <w:r w:rsidRPr="00CD4562">
          <w:rPr>
            <w:rFonts w:ascii="Times New Roman" w:eastAsia="Times New Roman" w:hAnsi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 Межрегиональный фестиваль-конкурс резчиков по </w:t>
        </w:r>
        <w:r w:rsidRPr="00CD4562">
          <w:rPr>
            <w:rFonts w:ascii="Times New Roman" w:eastAsia="Times New Roman" w:hAnsi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lastRenderedPageBreak/>
          <w:t>дереву «Поющее дерево»</w:t>
        </w:r>
      </w:hyperlink>
      <w:r w:rsidRPr="00CD4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D4562">
        <w:rPr>
          <w:rFonts w:ascii="Times New Roman" w:eastAsiaTheme="minorHAnsi" w:hAnsi="Times New Roman" w:cstheme="minorBidi"/>
          <w:sz w:val="28"/>
          <w:szCs w:val="28"/>
        </w:rPr>
        <w:t xml:space="preserve">Межрегиональный фестиваль культур народов Мордовии «Новая песня древней земли»), </w:t>
      </w:r>
      <w:r w:rsidRPr="00CD4562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eastAsia="ru-RU"/>
        </w:rPr>
        <w:t>э</w:t>
      </w:r>
      <w:r w:rsidRPr="00CD4562">
        <w:rPr>
          <w:rFonts w:ascii="Times New Roman" w:eastAsia="Times New Roman" w:hAnsi="Times New Roman"/>
          <w:bCs/>
          <w:sz w:val="28"/>
          <w:szCs w:val="28"/>
          <w:lang w:eastAsia="ru-RU"/>
        </w:rPr>
        <w:t>тнокультурные проекты («</w:t>
      </w:r>
      <w:r w:rsidRPr="00CD45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Мордовия мастеровая»; конкурс творческих работ «Святыни земли мордовской»); </w:t>
      </w:r>
      <w:r w:rsidRPr="00CD4562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национально-фольклорные праздники («</w:t>
      </w:r>
      <w:proofErr w:type="spellStart"/>
      <w:r w:rsidRPr="00CD4562">
        <w:rPr>
          <w:rFonts w:ascii="Times New Roman" w:eastAsia="Times New Roman" w:hAnsi="Times New Roman"/>
          <w:bCs/>
          <w:sz w:val="28"/>
          <w:szCs w:val="28"/>
          <w:lang w:eastAsia="ru-RU"/>
        </w:rPr>
        <w:t>Шумбрат</w:t>
      </w:r>
      <w:proofErr w:type="spellEnd"/>
      <w:r w:rsidRPr="00CD4562">
        <w:rPr>
          <w:rFonts w:ascii="Times New Roman" w:eastAsia="Times New Roman" w:hAnsi="Times New Roman"/>
          <w:bCs/>
          <w:sz w:val="28"/>
          <w:szCs w:val="28"/>
          <w:lang w:eastAsia="ru-RU"/>
        </w:rPr>
        <w:t>», «День славянской письменности и культуры», «Раськень озкс»); значимые общественно-политические мероприятия (</w:t>
      </w:r>
      <w:r w:rsidRPr="00CD456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CD456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Медиафорум</w:t>
      </w:r>
      <w:proofErr w:type="spellEnd"/>
      <w:r w:rsidRPr="00CD456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«Мордовия многонациональная»)</w:t>
      </w:r>
      <w:r w:rsidRPr="00CD4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др. </w:t>
      </w:r>
    </w:p>
    <w:p w:rsidR="00CD4562" w:rsidRDefault="00CD4562" w:rsidP="00EB07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CD4562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в реестре Министерства культуры, национальной политики и архивного дела – 32 организации, </w:t>
      </w:r>
      <w:r w:rsidRPr="00CD4562">
        <w:rPr>
          <w:rFonts w:ascii="Times New Roman" w:hAnsi="Times New Roman"/>
          <w:sz w:val="28"/>
          <w:szCs w:val="28"/>
          <w:shd w:val="clear" w:color="auto" w:fill="FEFEFE"/>
        </w:rPr>
        <w:t xml:space="preserve">осуществляющие деятельность в области культуры и искусства, </w:t>
      </w:r>
      <w:r w:rsidRPr="00CD4562">
        <w:rPr>
          <w:rFonts w:ascii="Times New Roman" w:hAnsi="Times New Roman"/>
          <w:sz w:val="28"/>
          <w:szCs w:val="28"/>
        </w:rPr>
        <w:t>укрепления межнационального, и межконфессионального сотрудничества. С</w:t>
      </w:r>
      <w:r w:rsidRPr="00CD4562">
        <w:rPr>
          <w:rFonts w:ascii="Times New Roman" w:hAnsi="Times New Roman"/>
          <w:sz w:val="28"/>
          <w:szCs w:val="28"/>
          <w:shd w:val="clear" w:color="auto" w:fill="FFFFFF"/>
        </w:rPr>
        <w:t xml:space="preserve"> 19-ю из них на сегодняшний день налажено тесное взаимодействие, проводятся совместные мероприятия, а также осуществляется поддержка данных организаций путем безвозмездного предоставления помещений государственных учреждений культуры для проведения мероприятий</w:t>
      </w:r>
      <w:r w:rsidRPr="00CD4562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7E14D8" w:rsidRDefault="007E14D8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7B0" w:rsidRDefault="00EE57B0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4D8" w:rsidRPr="007E14D8" w:rsidRDefault="007E14D8" w:rsidP="007E14D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7E14D8">
        <w:rPr>
          <w:rFonts w:ascii="Times New Roman" w:hAnsi="Times New Roman"/>
          <w:b/>
          <w:color w:val="000000"/>
          <w:sz w:val="28"/>
          <w:szCs w:val="24"/>
        </w:rPr>
        <w:t>5.3.   Общественный совет при Министерстве культуры, национальной  политики и архивного дела Республики Мордовия</w:t>
      </w:r>
    </w:p>
    <w:p w:rsidR="007E14D8" w:rsidRPr="007E14D8" w:rsidRDefault="007E14D8" w:rsidP="007E14D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7E14D8">
        <w:rPr>
          <w:rFonts w:ascii="Times New Roman" w:hAnsi="Times New Roman"/>
          <w:b/>
          <w:color w:val="000000"/>
          <w:sz w:val="28"/>
          <w:szCs w:val="24"/>
        </w:rPr>
        <w:tab/>
      </w:r>
    </w:p>
    <w:p w:rsidR="007E14D8" w:rsidRPr="00ED732F" w:rsidRDefault="007E14D8" w:rsidP="007E14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r w:rsidRPr="007E14D8">
        <w:rPr>
          <w:rFonts w:ascii="Times New Roman" w:hAnsi="Times New Roman"/>
          <w:color w:val="000000"/>
          <w:sz w:val="28"/>
          <w:szCs w:val="24"/>
        </w:rPr>
        <w:t xml:space="preserve">Общественным советом при Министерстве культуры, национальной политики и архивного дела Республики Мордовия за 2022 года было проведено 4 заседания, на которых были рассмотрены </w:t>
      </w:r>
      <w:proofErr w:type="gramStart"/>
      <w:r w:rsidRPr="007E14D8">
        <w:rPr>
          <w:rFonts w:ascii="Times New Roman" w:hAnsi="Times New Roman"/>
          <w:color w:val="000000"/>
          <w:sz w:val="28"/>
          <w:szCs w:val="24"/>
        </w:rPr>
        <w:t>вопросы</w:t>
      </w:r>
      <w:proofErr w:type="gramEnd"/>
      <w:r w:rsidRPr="007E14D8">
        <w:rPr>
          <w:rFonts w:ascii="Times New Roman" w:hAnsi="Times New Roman"/>
          <w:color w:val="000000"/>
          <w:sz w:val="28"/>
          <w:szCs w:val="24"/>
        </w:rPr>
        <w:t xml:space="preserve"> связанные с развитие отрасли культуры, утверждены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наследия. Члены совета приняли участие в заседаниях коллегии Министерстве культуры, национальной политики и архивного дела Республики Мордовия.</w:t>
      </w:r>
    </w:p>
    <w:p w:rsidR="007E14D8" w:rsidRDefault="007E14D8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7B0" w:rsidRDefault="00EE57B0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7B0" w:rsidRDefault="00EE57B0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7B0" w:rsidRDefault="00EE57B0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2F75" w:rsidRPr="001E2F75" w:rsidRDefault="001E2F75" w:rsidP="00EB07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F75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7E14D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E2F75">
        <w:rPr>
          <w:rFonts w:ascii="Times New Roman" w:eastAsia="Times New Roman" w:hAnsi="Times New Roman"/>
          <w:b/>
          <w:sz w:val="28"/>
          <w:szCs w:val="28"/>
          <w:lang w:eastAsia="ru-RU"/>
        </w:rPr>
        <w:t>. Общественный совет по проведению независимой оценки качества условий оказания услуг в сфере культуры при Министерстве культуры, национальной политики и архивного дела Республики Мордовия</w:t>
      </w:r>
    </w:p>
    <w:p w:rsidR="001E2F75" w:rsidRPr="001E2F75" w:rsidRDefault="001E2F75" w:rsidP="00EB07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F75" w:rsidRPr="001E2F75" w:rsidRDefault="001E2F75" w:rsidP="00EB07B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F75">
        <w:rPr>
          <w:rFonts w:ascii="Times New Roman" w:eastAsiaTheme="minorHAnsi" w:hAnsi="Times New Roman"/>
          <w:sz w:val="28"/>
          <w:szCs w:val="28"/>
        </w:rPr>
        <w:t xml:space="preserve">Общественный совет по проведению независимой </w:t>
      </w:r>
      <w:proofErr w:type="gramStart"/>
      <w:r w:rsidRPr="001E2F75">
        <w:rPr>
          <w:rFonts w:ascii="Times New Roman" w:eastAsiaTheme="minorHAnsi" w:hAnsi="Times New Roman"/>
          <w:sz w:val="28"/>
          <w:szCs w:val="28"/>
        </w:rPr>
        <w:t>оценки качества условий оказания услуг</w:t>
      </w:r>
      <w:proofErr w:type="gramEnd"/>
      <w:r w:rsidRPr="001E2F75">
        <w:rPr>
          <w:rFonts w:ascii="Times New Roman" w:eastAsiaTheme="minorHAnsi" w:hAnsi="Times New Roman"/>
          <w:sz w:val="28"/>
          <w:szCs w:val="28"/>
        </w:rPr>
        <w:t xml:space="preserve"> учреждениями культуры при Министерстве культуры, национальной политики и архивного дела Республики Мордовия создан 10 апреля 2018 г</w:t>
      </w:r>
      <w:r w:rsidR="00951B4E">
        <w:rPr>
          <w:rFonts w:ascii="Times New Roman" w:eastAsiaTheme="minorHAnsi" w:hAnsi="Times New Roman"/>
          <w:sz w:val="28"/>
          <w:szCs w:val="28"/>
        </w:rPr>
        <w:t>.</w:t>
      </w:r>
      <w:r w:rsidRPr="001E2F75">
        <w:rPr>
          <w:rFonts w:ascii="Times New Roman" w:eastAsiaTheme="minorHAnsi" w:hAnsi="Times New Roman"/>
          <w:sz w:val="28"/>
          <w:szCs w:val="28"/>
        </w:rPr>
        <w:t xml:space="preserve"> по инициативе Общественной палаты Республики Мордовия. Приказом Минкультнаца Республики Мордовия № 106 от 13.04.2018 утверждено положение об общественном совете. </w:t>
      </w:r>
      <w:proofErr w:type="gramStart"/>
      <w:r w:rsidRPr="001E2F75">
        <w:rPr>
          <w:rFonts w:ascii="Times New Roman" w:eastAsiaTheme="minorHAnsi" w:hAnsi="Times New Roman"/>
          <w:sz w:val="28"/>
          <w:szCs w:val="28"/>
        </w:rPr>
        <w:t xml:space="preserve">В 2021 г. в соответствии с </w:t>
      </w:r>
      <w:r w:rsidRPr="001E2F75">
        <w:rPr>
          <w:rFonts w:ascii="Times New Roman" w:eastAsiaTheme="minorHAnsi" w:hAnsi="Times New Roman"/>
          <w:sz w:val="28"/>
        </w:rPr>
        <w:t xml:space="preserve">Федеральным законом от 5 декабря 2017 г. № 392 «О </w:t>
      </w:r>
      <w:r w:rsidRPr="001E2F75">
        <w:rPr>
          <w:rFonts w:ascii="Times New Roman" w:eastAsiaTheme="minorHAnsi" w:hAnsi="Times New Roman"/>
          <w:sz w:val="28"/>
        </w:rPr>
        <w:lastRenderedPageBreak/>
        <w:t xml:space="preserve">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</w:t>
      </w:r>
      <w:r w:rsidRPr="001E2F75">
        <w:rPr>
          <w:rFonts w:ascii="Times New Roman" w:eastAsiaTheme="minorHAnsi" w:hAnsi="Times New Roman"/>
          <w:sz w:val="28"/>
          <w:szCs w:val="28"/>
        </w:rPr>
        <w:t>состав Общественного совета был изменен на треть.</w:t>
      </w:r>
      <w:proofErr w:type="gramEnd"/>
      <w:r w:rsidRPr="001E2F75">
        <w:rPr>
          <w:rFonts w:ascii="Times New Roman" w:eastAsiaTheme="minorHAnsi" w:hAnsi="Times New Roman"/>
          <w:sz w:val="28"/>
          <w:szCs w:val="28"/>
        </w:rPr>
        <w:t xml:space="preserve"> В состав совета вошли:</w:t>
      </w:r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E2F75" w:rsidRPr="001E2F75" w:rsidRDefault="001E2F75" w:rsidP="00EB07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>Куршева</w:t>
      </w:r>
      <w:proofErr w:type="spellEnd"/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Галина Александровна, </w:t>
      </w:r>
      <w:r w:rsidRPr="001E2F75">
        <w:rPr>
          <w:rFonts w:ascii="Times New Roman" w:eastAsia="Arial Unicode MS" w:hAnsi="Times New Roman"/>
          <w:sz w:val="28"/>
          <w:szCs w:val="28"/>
        </w:rPr>
        <w:t>директор ГКУ РМ «Научно-исследовательский институт гуманитарных наук при Правительстве Республики Мордовия», председатель Общественного совета</w:t>
      </w:r>
      <w:r w:rsidRPr="001E2F7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E2F75" w:rsidRPr="001E2F75" w:rsidRDefault="001E2F75" w:rsidP="00EB07B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>Капитонов Иван Владимирович, председатель Общественной палаты Республики Мордовия</w:t>
      </w:r>
      <w:r w:rsidRPr="001E2F75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, кандидат исторических наук; </w:t>
      </w:r>
    </w:p>
    <w:p w:rsidR="001E2F75" w:rsidRPr="001E2F75" w:rsidRDefault="001E2F75" w:rsidP="00EB07B9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Мишанин Юрий Александрович, </w:t>
      </w:r>
      <w:r w:rsidRPr="001E2F75">
        <w:rPr>
          <w:rFonts w:ascii="Times New Roman" w:eastAsiaTheme="minorHAnsi" w:hAnsi="Times New Roman"/>
          <w:bCs/>
          <w:spacing w:val="-4"/>
          <w:sz w:val="28"/>
          <w:szCs w:val="28"/>
        </w:rPr>
        <w:t>председатель Межрегионального общественного движения мордовского (мокшанского и эрзянского) народа,</w:t>
      </w:r>
      <w:r w:rsidRPr="001E2F75">
        <w:rPr>
          <w:rFonts w:ascii="Times New Roman" w:eastAsiaTheme="minorHAnsi" w:hAnsi="Times New Roman"/>
          <w:sz w:val="28"/>
          <w:szCs w:val="28"/>
        </w:rPr>
        <w:t xml:space="preserve"> доктор филологических наук, профессор; </w:t>
      </w:r>
    </w:p>
    <w:p w:rsidR="001E2F75" w:rsidRPr="001E2F75" w:rsidRDefault="001E2F75" w:rsidP="00EB07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>Никонова Людмила Ивановна,</w:t>
      </w:r>
      <w:r w:rsidRPr="001E2F75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научный сотрудник отдела этнографии и этнологии ГУ «Научно-исследовательский институт гуманитарных наук при Правительстве Республики Мордовия», доктор исторических наук, профессор, председатель Мордовского регионального отделения Общероссийской общественной организации «Ассамблея народов России»; </w:t>
      </w:r>
    </w:p>
    <w:p w:rsidR="001E2F75" w:rsidRPr="001E2F75" w:rsidRDefault="001E2F75" w:rsidP="00EB07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>Пуряева</w:t>
      </w:r>
      <w:proofErr w:type="spellEnd"/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Марина Ивановна, </w:t>
      </w:r>
      <w:r w:rsidRPr="001E2F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Мордовской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слепых»; </w:t>
      </w:r>
    </w:p>
    <w:p w:rsidR="001E2F75" w:rsidRPr="001E2F75" w:rsidRDefault="001E2F75" w:rsidP="00EB07B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Храмов Николай Леонидович, </w:t>
      </w:r>
      <w:r w:rsidRPr="001E2F7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</w:t>
      </w:r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Общественной палаты Республики Мордовия; </w:t>
      </w:r>
    </w:p>
    <w:p w:rsidR="001E2F75" w:rsidRPr="001E2F75" w:rsidRDefault="001E2F75" w:rsidP="00EB07B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F75">
        <w:rPr>
          <w:rFonts w:ascii="Times New Roman" w:eastAsia="Times New Roman" w:hAnsi="Times New Roman"/>
          <w:sz w:val="28"/>
          <w:szCs w:val="28"/>
          <w:lang w:eastAsia="ru-RU"/>
        </w:rPr>
        <w:t xml:space="preserve">Исаева Светлана Александровна, директор </w:t>
      </w:r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института национальной культуры ФГБОУ </w:t>
      </w:r>
      <w:proofErr w:type="gramStart"/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>ВО</w:t>
      </w:r>
      <w:proofErr w:type="gramEnd"/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«Национальный исследовательский Мордовский государственный университет имени Н.П. Огарёва»; </w:t>
      </w:r>
    </w:p>
    <w:p w:rsidR="001E2F75" w:rsidRPr="001E2F75" w:rsidRDefault="001E2F75" w:rsidP="00EB07B9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</w:rPr>
      </w:pPr>
      <w:proofErr w:type="spellStart"/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>Шапкарин</w:t>
      </w:r>
      <w:proofErr w:type="spellEnd"/>
      <w:r w:rsidRPr="001E2F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Константин Иванович, </w:t>
      </w:r>
      <w:r w:rsidRPr="001E2F75">
        <w:rPr>
          <w:rFonts w:ascii="Times New Roman" w:eastAsiaTheme="minorHAnsi" w:hAnsi="Times New Roman"/>
          <w:sz w:val="28"/>
          <w:szCs w:val="28"/>
        </w:rPr>
        <w:t>директор фонда поддержки и развития заповедных территорий «Медвежья земля», саранский книгоиздатель</w:t>
      </w:r>
      <w:r w:rsidRPr="001E2F75">
        <w:rPr>
          <w:rFonts w:ascii="Times New Roman" w:eastAsiaTheme="minorHAnsi" w:hAnsi="Times New Roman"/>
          <w:sz w:val="28"/>
        </w:rPr>
        <w:t>.</w:t>
      </w:r>
    </w:p>
    <w:p w:rsidR="001E2F75" w:rsidRPr="001E2F75" w:rsidRDefault="001E2F75" w:rsidP="00EB07B9">
      <w:pPr>
        <w:spacing w:after="0" w:line="240" w:lineRule="auto"/>
        <w:ind w:left="-3" w:firstLine="71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E2F75">
        <w:rPr>
          <w:rFonts w:ascii="Times New Roman" w:eastAsia="Times New Roman" w:hAnsi="Times New Roman"/>
          <w:sz w:val="28"/>
          <w:szCs w:val="28"/>
          <w:lang w:eastAsia="ru-RU"/>
        </w:rPr>
        <w:t>Основные темы, которые рассматриваются на заседаниях: о работе учреждений культуры по устранению недостатков, выявленных в ходе проведения независимой оценки качества в 2021 году; о нормативно-правовых актах по проведению независимой оценки качества оказания услуг организациями культуры; о</w:t>
      </w:r>
      <w:r w:rsidRPr="001E2F75">
        <w:rPr>
          <w:rFonts w:ascii="Times New Roman" w:eastAsia="Times New Roman" w:hAnsi="Times New Roman"/>
          <w:sz w:val="28"/>
          <w:szCs w:val="24"/>
          <w:lang w:eastAsia="ru-RU"/>
        </w:rPr>
        <w:t xml:space="preserve"> реализации мероприятий национального проекта «Культура» на территории Республики Мордовия и партийных проектов в области культуры всероссийской политической партии «Единая Россия» «Культура малой родины»: «Местный дом культуры» «Театры детям». </w:t>
      </w:r>
    </w:p>
    <w:p w:rsidR="001E2F75" w:rsidRPr="001E2F75" w:rsidRDefault="001E2F75" w:rsidP="00EB07B9">
      <w:pPr>
        <w:spacing w:after="0" w:line="240" w:lineRule="auto"/>
        <w:ind w:firstLine="720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1E2F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законодательства на официальном сайте Минкультнаца Республики Мордовия создан раздел «Независимая оценка качества». В данном разделе размещена информация о проведении процедуры независимой оценки качества, о работе Общественного совета, </w:t>
      </w:r>
      <w:r w:rsidRPr="001E2F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планы учреждений культуры по устранению недостатков, выявленных в ходе процедуры.</w:t>
      </w:r>
    </w:p>
    <w:p w:rsidR="001E2F75" w:rsidRPr="001E2F75" w:rsidRDefault="001E2F75" w:rsidP="00EB07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E2F75">
        <w:rPr>
          <w:rFonts w:ascii="Times New Roman" w:eastAsiaTheme="minorHAnsi" w:hAnsi="Times New Roman"/>
          <w:kern w:val="3"/>
          <w:sz w:val="28"/>
          <w:szCs w:val="28"/>
          <w:lang w:eastAsia="zh-CN"/>
        </w:rPr>
        <w:t xml:space="preserve">В Республике Мордовия ежегодно проводится исследование по независимой оценке качества условий оказания услуг учреждениями культуры. </w:t>
      </w:r>
    </w:p>
    <w:p w:rsidR="001E2F75" w:rsidRPr="001E2F75" w:rsidRDefault="001E2F75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kern w:val="3"/>
          <w:sz w:val="28"/>
          <w:szCs w:val="28"/>
          <w:lang w:eastAsia="zh-CN"/>
        </w:rPr>
      </w:pPr>
      <w:r w:rsidRPr="001E2F75">
        <w:rPr>
          <w:rFonts w:ascii="Times New Roman" w:eastAsiaTheme="minorHAnsi" w:hAnsi="Times New Roman"/>
          <w:sz w:val="28"/>
          <w:szCs w:val="28"/>
        </w:rPr>
        <w:t>В 2022 году независимая оценка качества условий оказания услуг была проведена в отношении 27 учреждений культуры Республики Мордовия</w:t>
      </w:r>
      <w:r w:rsidRPr="001E2F75">
        <w:rPr>
          <w:rFonts w:ascii="Times New Roman" w:eastAsiaTheme="minorHAnsi" w:hAnsi="Times New Roman"/>
          <w:kern w:val="3"/>
          <w:sz w:val="28"/>
          <w:szCs w:val="28"/>
          <w:lang w:eastAsia="zh-CN"/>
        </w:rPr>
        <w:t xml:space="preserve">. </w:t>
      </w:r>
    </w:p>
    <w:p w:rsidR="001E2F75" w:rsidRPr="001E2F75" w:rsidRDefault="001E2F75" w:rsidP="00EB07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E2F75">
        <w:rPr>
          <w:rFonts w:ascii="Times New Roman" w:eastAsiaTheme="minorHAnsi" w:hAnsi="Times New Roman"/>
          <w:kern w:val="3"/>
          <w:sz w:val="28"/>
          <w:szCs w:val="28"/>
          <w:lang w:eastAsia="zh-CN"/>
        </w:rPr>
        <w:t>Исследование проводилось и</w:t>
      </w:r>
      <w:r w:rsidRPr="001E2F75">
        <w:rPr>
          <w:rFonts w:ascii="Times New Roman" w:eastAsiaTheme="minorHAnsi" w:hAnsi="Times New Roman"/>
          <w:sz w:val="28"/>
          <w:szCs w:val="28"/>
        </w:rPr>
        <w:t xml:space="preserve">сследовательской компанией </w:t>
      </w:r>
      <w:r w:rsidRPr="001E2F75">
        <w:rPr>
          <w:rFonts w:ascii="Times New Roman" w:eastAsia="Arial Unicode MS" w:hAnsi="Times New Roman"/>
          <w:sz w:val="28"/>
          <w:szCs w:val="28"/>
        </w:rPr>
        <w:t>ООО «Перспектива - Н»</w:t>
      </w:r>
      <w:r w:rsidRPr="001E2F75">
        <w:rPr>
          <w:rFonts w:ascii="Times New Roman" w:eastAsiaTheme="minorHAnsi" w:hAnsi="Times New Roman"/>
          <w:kern w:val="3"/>
          <w:sz w:val="28"/>
          <w:szCs w:val="28"/>
          <w:lang w:eastAsia="zh-CN"/>
        </w:rPr>
        <w:t xml:space="preserve"> </w:t>
      </w:r>
      <w:r w:rsidRPr="001E2F75">
        <w:rPr>
          <w:rFonts w:ascii="Times New Roman" w:eastAsiaTheme="minorHAnsi" w:hAnsi="Times New Roman"/>
          <w:sz w:val="28"/>
        </w:rPr>
        <w:t xml:space="preserve">в соответствии с государственным контрактом </w:t>
      </w:r>
      <w:r w:rsidRPr="001E2F75">
        <w:rPr>
          <w:rFonts w:ascii="Times New Roman" w:eastAsiaTheme="minorHAnsi" w:hAnsi="Times New Roman"/>
          <w:sz w:val="28"/>
          <w:szCs w:val="28"/>
        </w:rPr>
        <w:t xml:space="preserve">№ ИМЗ-2022-001199 </w:t>
      </w:r>
      <w:r w:rsidRPr="001E2F75">
        <w:rPr>
          <w:rFonts w:ascii="Times New Roman" w:eastAsiaTheme="minorHAnsi" w:hAnsi="Times New Roman"/>
          <w:sz w:val="28"/>
        </w:rPr>
        <w:t xml:space="preserve">от 23.05.2022 </w:t>
      </w:r>
      <w:r w:rsidRPr="001E2F75">
        <w:rPr>
          <w:rFonts w:ascii="Times New Roman" w:eastAsiaTheme="minorHAnsi" w:hAnsi="Times New Roman"/>
          <w:sz w:val="28"/>
          <w:szCs w:val="28"/>
        </w:rPr>
        <w:t>в соответствии с показателями, утвержденными Минкультуры России приказом от 27.04.2018 № 599 «Об утверждении показателей, характеризующих общие критерии оценки качества оказания услуг организациями культуры»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</w:t>
      </w:r>
      <w:proofErr w:type="gramEnd"/>
      <w:r w:rsidRPr="001E2F75">
        <w:rPr>
          <w:rFonts w:ascii="Times New Roman" w:eastAsiaTheme="minorHAnsi" w:hAnsi="Times New Roman"/>
          <w:sz w:val="28"/>
          <w:szCs w:val="28"/>
        </w:rPr>
        <w:t xml:space="preserve"> и федеральными учреждениями </w:t>
      </w:r>
      <w:proofErr w:type="gramStart"/>
      <w:r w:rsidRPr="001E2F75">
        <w:rPr>
          <w:rFonts w:ascii="Times New Roman" w:eastAsiaTheme="minorHAnsi" w:hAnsi="Times New Roman"/>
          <w:sz w:val="28"/>
          <w:szCs w:val="28"/>
        </w:rPr>
        <w:t>медико-социальной</w:t>
      </w:r>
      <w:proofErr w:type="gramEnd"/>
      <w:r w:rsidRPr="001E2F75">
        <w:rPr>
          <w:rFonts w:ascii="Times New Roman" w:eastAsiaTheme="minorHAnsi" w:hAnsi="Times New Roman"/>
          <w:sz w:val="28"/>
          <w:szCs w:val="28"/>
        </w:rPr>
        <w:t xml:space="preserve"> экспертизы, утвержденным приказом Минтруда России от 31</w:t>
      </w:r>
      <w:r w:rsidR="00951B4E">
        <w:rPr>
          <w:rFonts w:ascii="Times New Roman" w:eastAsiaTheme="minorHAnsi" w:hAnsi="Times New Roman"/>
          <w:sz w:val="28"/>
          <w:szCs w:val="28"/>
        </w:rPr>
        <w:t>.05.</w:t>
      </w:r>
      <w:r w:rsidRPr="001E2F75">
        <w:rPr>
          <w:rFonts w:ascii="Times New Roman" w:eastAsiaTheme="minorHAnsi" w:hAnsi="Times New Roman"/>
          <w:sz w:val="28"/>
          <w:szCs w:val="28"/>
        </w:rPr>
        <w:t>2018</w:t>
      </w:r>
      <w:r w:rsidR="00951B4E">
        <w:rPr>
          <w:rFonts w:ascii="Times New Roman" w:eastAsiaTheme="minorHAnsi" w:hAnsi="Times New Roman"/>
          <w:sz w:val="28"/>
          <w:szCs w:val="28"/>
        </w:rPr>
        <w:t xml:space="preserve"> № 344</w:t>
      </w:r>
      <w:r w:rsidRPr="001E2F75">
        <w:rPr>
          <w:rFonts w:ascii="Times New Roman" w:eastAsiaTheme="minorHAnsi" w:hAnsi="Times New Roman"/>
          <w:sz w:val="28"/>
          <w:szCs w:val="28"/>
        </w:rPr>
        <w:t xml:space="preserve">н. </w:t>
      </w:r>
    </w:p>
    <w:p w:rsidR="001E2F75" w:rsidRPr="001E2F75" w:rsidRDefault="001E2F75" w:rsidP="00EB07B9">
      <w:pPr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1E2F75">
        <w:rPr>
          <w:rFonts w:ascii="Times New Roman" w:hAnsi="Times New Roman"/>
          <w:kern w:val="3"/>
          <w:sz w:val="28"/>
          <w:szCs w:val="28"/>
          <w:lang w:eastAsia="zh-CN"/>
        </w:rPr>
        <w:t>Результаты социологического исследования свидетельствуют о довольно высокой оценке респондентами условий оказания услуг организациями культуры:</w:t>
      </w:r>
    </w:p>
    <w:p w:rsidR="001E2F75" w:rsidRPr="001E2F75" w:rsidRDefault="001E2F75" w:rsidP="00EB07B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/>
          <w:kern w:val="3"/>
          <w:lang w:eastAsia="zh-CN"/>
        </w:rPr>
      </w:pPr>
      <w:r w:rsidRPr="001E2F75">
        <w:rPr>
          <w:rFonts w:ascii="Times New Roman" w:eastAsia="Droid Sans Fallback" w:hAnsi="Times New Roman"/>
          <w:kern w:val="3"/>
          <w:sz w:val="28"/>
          <w:szCs w:val="28"/>
          <w:lang w:eastAsia="zh-CN"/>
        </w:rPr>
        <w:t>98 % получателей услуг удовлетворены открытостью и доступностью информации о деятельности организаций культуры, размещенной на доступных информационных ресурсах;</w:t>
      </w:r>
    </w:p>
    <w:p w:rsidR="001E2F75" w:rsidRPr="001E2F75" w:rsidRDefault="001E2F75" w:rsidP="00EB07B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/>
          <w:kern w:val="3"/>
          <w:sz w:val="28"/>
          <w:szCs w:val="28"/>
          <w:lang w:eastAsia="zh-CN"/>
        </w:rPr>
      </w:pPr>
      <w:r w:rsidRPr="001E2F75">
        <w:rPr>
          <w:rFonts w:ascii="Times New Roman" w:eastAsia="Droid Sans Fallback" w:hAnsi="Times New Roman"/>
          <w:kern w:val="3"/>
          <w:sz w:val="28"/>
          <w:szCs w:val="28"/>
          <w:lang w:eastAsia="zh-CN"/>
        </w:rPr>
        <w:t>98 % – удовлетворены комфортностью условий предоставления услуг;</w:t>
      </w:r>
    </w:p>
    <w:p w:rsidR="001E2F75" w:rsidRPr="001E2F75" w:rsidRDefault="001E2F75" w:rsidP="00EB07B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/>
          <w:kern w:val="3"/>
          <w:sz w:val="28"/>
          <w:szCs w:val="28"/>
          <w:lang w:eastAsia="zh-CN"/>
        </w:rPr>
      </w:pPr>
      <w:r w:rsidRPr="001E2F75">
        <w:rPr>
          <w:rFonts w:ascii="Times New Roman" w:eastAsia="Droid Sans Fallback" w:hAnsi="Times New Roman"/>
          <w:kern w:val="3"/>
          <w:sz w:val="28"/>
          <w:szCs w:val="28"/>
          <w:lang w:eastAsia="zh-CN"/>
        </w:rPr>
        <w:t xml:space="preserve">45 % – </w:t>
      </w:r>
      <w:proofErr w:type="gramStart"/>
      <w:r w:rsidRPr="001E2F75">
        <w:rPr>
          <w:rFonts w:ascii="Times New Roman" w:eastAsia="Droid Sans Fallback" w:hAnsi="Times New Roman"/>
          <w:kern w:val="3"/>
          <w:sz w:val="28"/>
          <w:szCs w:val="28"/>
          <w:lang w:eastAsia="zh-CN"/>
        </w:rPr>
        <w:t>удовлетворены</w:t>
      </w:r>
      <w:proofErr w:type="gramEnd"/>
      <w:r w:rsidRPr="001E2F75">
        <w:rPr>
          <w:rFonts w:ascii="Times New Roman" w:eastAsia="Droid Sans Fallback" w:hAnsi="Times New Roman"/>
          <w:kern w:val="3"/>
          <w:sz w:val="28"/>
          <w:szCs w:val="28"/>
          <w:lang w:eastAsia="zh-CN"/>
        </w:rPr>
        <w:t xml:space="preserve"> доступностью услуг для инвалидов;</w:t>
      </w:r>
    </w:p>
    <w:p w:rsidR="001E2F75" w:rsidRPr="001E2F75" w:rsidRDefault="001E2F75" w:rsidP="00EB07B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/>
          <w:kern w:val="3"/>
          <w:lang w:eastAsia="zh-CN"/>
        </w:rPr>
      </w:pPr>
      <w:r w:rsidRPr="001E2F75">
        <w:rPr>
          <w:rFonts w:ascii="Times New Roman" w:eastAsia="Droid Sans Fallback" w:hAnsi="Times New Roman"/>
          <w:kern w:val="3"/>
          <w:sz w:val="28"/>
          <w:szCs w:val="28"/>
          <w:lang w:eastAsia="zh-CN"/>
        </w:rPr>
        <w:t>87 % – удовлетворены доброжелательностью и вежливостью работников организаций культуры;</w:t>
      </w:r>
    </w:p>
    <w:p w:rsidR="001E2F75" w:rsidRPr="001E2F75" w:rsidRDefault="001E2F75" w:rsidP="00EB07B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/>
          <w:kern w:val="3"/>
          <w:lang w:eastAsia="zh-CN"/>
        </w:rPr>
      </w:pPr>
      <w:r w:rsidRPr="001E2F75">
        <w:rPr>
          <w:rFonts w:ascii="Times New Roman" w:eastAsia="Droid Sans Fallback" w:hAnsi="Times New Roman"/>
          <w:kern w:val="3"/>
          <w:sz w:val="28"/>
          <w:szCs w:val="28"/>
          <w:lang w:eastAsia="zh-CN"/>
        </w:rPr>
        <w:t>83 % – удовлетворены условиями оказания услуг.</w:t>
      </w:r>
    </w:p>
    <w:p w:rsidR="001E2F75" w:rsidRPr="00C61C2D" w:rsidRDefault="001E2F75" w:rsidP="00EB07B9">
      <w:pPr>
        <w:autoSpaceDN w:val="0"/>
        <w:snapToGrid w:val="0"/>
        <w:spacing w:after="0" w:line="240" w:lineRule="auto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C61C2D">
        <w:rPr>
          <w:rFonts w:ascii="Times New Roman" w:hAnsi="Times New Roman" w:cs="Calibri"/>
          <w:kern w:val="3"/>
          <w:sz w:val="28"/>
          <w:szCs w:val="28"/>
          <w:lang w:eastAsia="zh-CN"/>
        </w:rPr>
        <w:t>Общий уровень удовлетворенности качеством оказания услуг в целом организациями культуры в Мордовии составил 82 %.</w:t>
      </w:r>
    </w:p>
    <w:p w:rsidR="001E2F75" w:rsidRPr="001E2F75" w:rsidRDefault="00C61C2D" w:rsidP="00EB07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1E2F75" w:rsidRPr="001E2F75">
        <w:rPr>
          <w:rFonts w:ascii="Times New Roman" w:eastAsiaTheme="minorHAnsi" w:hAnsi="Times New Roman"/>
          <w:sz w:val="28"/>
          <w:szCs w:val="28"/>
        </w:rPr>
        <w:t>В пятерку лидеров в 2022 г. вошли следующие учреждения культуры: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5641"/>
        <w:gridCol w:w="1849"/>
        <w:gridCol w:w="1689"/>
      </w:tblGrid>
      <w:tr w:rsidR="001E2F75" w:rsidRPr="001E2F75" w:rsidTr="00740C72">
        <w:tc>
          <w:tcPr>
            <w:tcW w:w="5938" w:type="dxa"/>
            <w:shd w:val="clear" w:color="auto" w:fill="auto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E2F75">
              <w:rPr>
                <w:rFonts w:ascii="Times New Roman" w:eastAsia="Times New Roman" w:hAnsi="Times New Roman"/>
                <w:b/>
              </w:rPr>
              <w:br w:type="page"/>
              <w:t>Наименование организации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E2F75">
              <w:rPr>
                <w:rFonts w:ascii="Times New Roman" w:eastAsia="Times New Roman" w:hAnsi="Times New Roman"/>
                <w:b/>
              </w:rPr>
              <w:t>Баллы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E2F75">
              <w:rPr>
                <w:rFonts w:ascii="Times New Roman" w:eastAsia="Times New Roman" w:hAnsi="Times New Roman"/>
                <w:b/>
              </w:rPr>
              <w:t>Место  в рейтинге</w:t>
            </w:r>
          </w:p>
        </w:tc>
      </w:tr>
      <w:tr w:rsidR="001E2F75" w:rsidRPr="001E2F75" w:rsidTr="00740C72">
        <w:tc>
          <w:tcPr>
            <w:tcW w:w="593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ГБУК «Мордовская республиканская детская библиотека»</w:t>
            </w:r>
          </w:p>
        </w:tc>
        <w:tc>
          <w:tcPr>
            <w:tcW w:w="192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739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1</w:t>
            </w:r>
          </w:p>
        </w:tc>
      </w:tr>
      <w:tr w:rsidR="001E2F75" w:rsidRPr="001E2F75" w:rsidTr="00740C72">
        <w:tc>
          <w:tcPr>
            <w:tcW w:w="593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МБУ «Ардатовский районный Дом культуры»</w:t>
            </w:r>
          </w:p>
        </w:tc>
        <w:tc>
          <w:tcPr>
            <w:tcW w:w="192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739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2</w:t>
            </w:r>
          </w:p>
        </w:tc>
      </w:tr>
      <w:tr w:rsidR="001E2F75" w:rsidRPr="001E2F75" w:rsidTr="00740C72">
        <w:tc>
          <w:tcPr>
            <w:tcW w:w="593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 xml:space="preserve">МБУК «Центральная библиотечная система им. </w:t>
            </w:r>
            <w:proofErr w:type="spellStart"/>
            <w:r w:rsidRPr="001E2F75">
              <w:rPr>
                <w:rFonts w:ascii="Times New Roman" w:eastAsia="Times New Roman" w:hAnsi="Times New Roman"/>
              </w:rPr>
              <w:t>И.М.Девина</w:t>
            </w:r>
            <w:proofErr w:type="spellEnd"/>
            <w:r w:rsidRPr="001E2F75">
              <w:rPr>
                <w:rFonts w:ascii="Times New Roman" w:eastAsia="Times New Roman" w:hAnsi="Times New Roman"/>
              </w:rPr>
              <w:t xml:space="preserve">» </w:t>
            </w:r>
            <w:proofErr w:type="spellStart"/>
            <w:r w:rsidRPr="001E2F75">
              <w:rPr>
                <w:rFonts w:ascii="Times New Roman" w:eastAsia="Times New Roman" w:hAnsi="Times New Roman"/>
              </w:rPr>
              <w:t>Старошайговского</w:t>
            </w:r>
            <w:proofErr w:type="spellEnd"/>
            <w:r w:rsidRPr="001E2F75">
              <w:rPr>
                <w:rFonts w:ascii="Times New Roman" w:eastAsia="Times New Roman" w:hAnsi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92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1739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3</w:t>
            </w:r>
          </w:p>
        </w:tc>
      </w:tr>
      <w:tr w:rsidR="001E2F75" w:rsidRPr="001E2F75" w:rsidTr="00740C72">
        <w:tc>
          <w:tcPr>
            <w:tcW w:w="593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МБУК «</w:t>
            </w:r>
            <w:proofErr w:type="spellStart"/>
            <w:r w:rsidRPr="001E2F75">
              <w:rPr>
                <w:rFonts w:ascii="Times New Roman" w:eastAsia="Times New Roman" w:hAnsi="Times New Roman"/>
              </w:rPr>
              <w:t>Атяшевская</w:t>
            </w:r>
            <w:proofErr w:type="spellEnd"/>
            <w:r w:rsidRPr="001E2F75">
              <w:rPr>
                <w:rFonts w:ascii="Times New Roman" w:eastAsia="Times New Roman" w:hAnsi="Times New Roman"/>
              </w:rPr>
              <w:t xml:space="preserve"> центральная районная библиотека»</w:t>
            </w:r>
          </w:p>
        </w:tc>
        <w:tc>
          <w:tcPr>
            <w:tcW w:w="192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1739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4</w:t>
            </w:r>
          </w:p>
        </w:tc>
      </w:tr>
      <w:tr w:rsidR="001E2F75" w:rsidRPr="001E2F75" w:rsidTr="00740C72">
        <w:tc>
          <w:tcPr>
            <w:tcW w:w="593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МБУК «</w:t>
            </w:r>
            <w:proofErr w:type="spellStart"/>
            <w:r w:rsidRPr="001E2F75">
              <w:rPr>
                <w:rFonts w:ascii="Times New Roman" w:eastAsia="Times New Roman" w:hAnsi="Times New Roman"/>
              </w:rPr>
              <w:t>Атюрьевский</w:t>
            </w:r>
            <w:proofErr w:type="spellEnd"/>
            <w:r w:rsidRPr="001E2F75">
              <w:rPr>
                <w:rFonts w:ascii="Times New Roman" w:eastAsia="Times New Roman" w:hAnsi="Times New Roman"/>
              </w:rPr>
              <w:t xml:space="preserve"> районный Дом культуры </w:t>
            </w:r>
            <w:proofErr w:type="spellStart"/>
            <w:r w:rsidRPr="001E2F75">
              <w:rPr>
                <w:rFonts w:ascii="Times New Roman" w:eastAsia="Times New Roman" w:hAnsi="Times New Roman"/>
              </w:rPr>
              <w:t>Атюрьевского</w:t>
            </w:r>
            <w:proofErr w:type="spellEnd"/>
            <w:r w:rsidRPr="001E2F75">
              <w:rPr>
                <w:rFonts w:ascii="Times New Roman" w:eastAsia="Times New Roman" w:hAnsi="Times New Roman"/>
              </w:rPr>
              <w:t xml:space="preserve"> муниципального района Республики Мордовия»</w:t>
            </w:r>
          </w:p>
        </w:tc>
        <w:tc>
          <w:tcPr>
            <w:tcW w:w="192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1739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4</w:t>
            </w:r>
          </w:p>
        </w:tc>
      </w:tr>
    </w:tbl>
    <w:p w:rsidR="001E2F75" w:rsidRPr="001E2F75" w:rsidRDefault="001E2F75" w:rsidP="00EB07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1E2F75" w:rsidRPr="001E2F75" w:rsidRDefault="001E2F75" w:rsidP="00EB07B9">
      <w:pPr>
        <w:spacing w:after="0" w:line="240" w:lineRule="auto"/>
        <w:ind w:firstLine="743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1E2F75">
        <w:rPr>
          <w:rFonts w:ascii="Times New Roman" w:eastAsiaTheme="minorHAnsi" w:hAnsi="Times New Roman"/>
          <w:sz w:val="28"/>
          <w:szCs w:val="28"/>
        </w:rPr>
        <w:t xml:space="preserve">Наиболее низкие показатели  ‒ у следующих учреждений: 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5659"/>
        <w:gridCol w:w="1842"/>
        <w:gridCol w:w="1678"/>
      </w:tblGrid>
      <w:tr w:rsidR="001E2F75" w:rsidRPr="001E2F75" w:rsidTr="00740C72">
        <w:tc>
          <w:tcPr>
            <w:tcW w:w="5659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E2F75">
              <w:rPr>
                <w:rFonts w:ascii="Times New Roman" w:eastAsia="Times New Roman" w:hAnsi="Times New Roman"/>
                <w:b/>
              </w:rPr>
              <w:br w:type="page"/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E2F75">
              <w:rPr>
                <w:rFonts w:ascii="Times New Roman" w:eastAsia="Times New Roman" w:hAnsi="Times New Roman"/>
                <w:b/>
              </w:rPr>
              <w:t>Баллы</w:t>
            </w:r>
          </w:p>
        </w:tc>
        <w:tc>
          <w:tcPr>
            <w:tcW w:w="167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1E2F75">
              <w:rPr>
                <w:rFonts w:ascii="Times New Roman" w:eastAsia="Times New Roman" w:hAnsi="Times New Roman"/>
                <w:b/>
              </w:rPr>
              <w:t>Место  в рейтинге</w:t>
            </w:r>
          </w:p>
        </w:tc>
      </w:tr>
      <w:tr w:rsidR="001E2F75" w:rsidRPr="001E2F75" w:rsidTr="00740C72">
        <w:tc>
          <w:tcPr>
            <w:tcW w:w="5659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МУ «Ельниковский районный Дом культуры»</w:t>
            </w:r>
          </w:p>
        </w:tc>
        <w:tc>
          <w:tcPr>
            <w:tcW w:w="1842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167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12</w:t>
            </w:r>
          </w:p>
        </w:tc>
      </w:tr>
      <w:tr w:rsidR="001E2F75" w:rsidRPr="001E2F75" w:rsidTr="00740C72">
        <w:tc>
          <w:tcPr>
            <w:tcW w:w="5659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МУ «</w:t>
            </w:r>
            <w:proofErr w:type="spellStart"/>
            <w:r w:rsidRPr="001E2F75">
              <w:rPr>
                <w:rFonts w:ascii="Times New Roman" w:eastAsia="Times New Roman" w:hAnsi="Times New Roman"/>
              </w:rPr>
              <w:t>Ельниковская</w:t>
            </w:r>
            <w:proofErr w:type="spellEnd"/>
            <w:r w:rsidRPr="001E2F75">
              <w:rPr>
                <w:rFonts w:ascii="Times New Roman" w:eastAsia="Times New Roman" w:hAnsi="Times New Roman"/>
              </w:rPr>
              <w:t xml:space="preserve"> центральная библиотека»</w:t>
            </w:r>
          </w:p>
        </w:tc>
        <w:tc>
          <w:tcPr>
            <w:tcW w:w="1842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167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13</w:t>
            </w:r>
          </w:p>
        </w:tc>
      </w:tr>
      <w:tr w:rsidR="001E2F75" w:rsidRPr="001E2F75" w:rsidTr="00740C72">
        <w:tc>
          <w:tcPr>
            <w:tcW w:w="5659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 xml:space="preserve">МБУ «Централизованная библиотечная система </w:t>
            </w:r>
            <w:proofErr w:type="spellStart"/>
            <w:r w:rsidRPr="001E2F75">
              <w:rPr>
                <w:rFonts w:ascii="Times New Roman" w:eastAsia="Times New Roman" w:hAnsi="Times New Roman"/>
              </w:rPr>
              <w:lastRenderedPageBreak/>
              <w:t>Темниковского</w:t>
            </w:r>
            <w:proofErr w:type="spellEnd"/>
            <w:r w:rsidRPr="001E2F75">
              <w:rPr>
                <w:rFonts w:ascii="Times New Roman" w:eastAsia="Times New Roman" w:hAnsi="Times New Roman"/>
              </w:rPr>
              <w:t xml:space="preserve"> муниципального района Республики Мордовия»</w:t>
            </w:r>
          </w:p>
        </w:tc>
        <w:tc>
          <w:tcPr>
            <w:tcW w:w="1842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lastRenderedPageBreak/>
              <w:t>74</w:t>
            </w:r>
          </w:p>
        </w:tc>
        <w:tc>
          <w:tcPr>
            <w:tcW w:w="167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14</w:t>
            </w:r>
          </w:p>
        </w:tc>
      </w:tr>
      <w:tr w:rsidR="001E2F75" w:rsidRPr="001E2F75" w:rsidTr="00740C72">
        <w:tc>
          <w:tcPr>
            <w:tcW w:w="5659" w:type="dxa"/>
            <w:vAlign w:val="center"/>
          </w:tcPr>
          <w:p w:rsidR="001E2F75" w:rsidRPr="001E2F75" w:rsidRDefault="001E2F75" w:rsidP="009862FC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lastRenderedPageBreak/>
              <w:t xml:space="preserve">МП </w:t>
            </w:r>
            <w:proofErr w:type="spellStart"/>
            <w:r w:rsidRPr="001E2F75">
              <w:rPr>
                <w:rFonts w:ascii="Times New Roman" w:eastAsia="Times New Roman" w:hAnsi="Times New Roman"/>
              </w:rPr>
              <w:t>г.о</w:t>
            </w:r>
            <w:proofErr w:type="spellEnd"/>
            <w:r w:rsidRPr="001E2F75">
              <w:rPr>
                <w:rFonts w:ascii="Times New Roman" w:eastAsia="Times New Roman" w:hAnsi="Times New Roman"/>
              </w:rPr>
              <w:t>. Саранск «Городской зоопарк»</w:t>
            </w:r>
          </w:p>
        </w:tc>
        <w:tc>
          <w:tcPr>
            <w:tcW w:w="1842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167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15</w:t>
            </w:r>
          </w:p>
        </w:tc>
      </w:tr>
      <w:tr w:rsidR="001E2F75" w:rsidRPr="001E2F75" w:rsidTr="00740C72">
        <w:tc>
          <w:tcPr>
            <w:tcW w:w="5659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 xml:space="preserve">МБУК «Центральная библиотека </w:t>
            </w:r>
            <w:proofErr w:type="spellStart"/>
            <w:r w:rsidRPr="001E2F75">
              <w:rPr>
                <w:rFonts w:ascii="Times New Roman" w:eastAsia="Times New Roman" w:hAnsi="Times New Roman"/>
              </w:rPr>
              <w:t>Кадошкинского</w:t>
            </w:r>
            <w:proofErr w:type="spellEnd"/>
            <w:r w:rsidRPr="001E2F75">
              <w:rPr>
                <w:rFonts w:ascii="Times New Roman" w:eastAsia="Times New Roman" w:hAnsi="Times New Roman"/>
              </w:rPr>
              <w:t xml:space="preserve"> муниципального района»</w:t>
            </w:r>
          </w:p>
        </w:tc>
        <w:tc>
          <w:tcPr>
            <w:tcW w:w="1842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678" w:type="dxa"/>
            <w:vAlign w:val="center"/>
          </w:tcPr>
          <w:p w:rsidR="001E2F75" w:rsidRPr="001E2F75" w:rsidRDefault="001E2F75" w:rsidP="00EB07B9">
            <w:pPr>
              <w:jc w:val="both"/>
              <w:rPr>
                <w:rFonts w:ascii="Times New Roman" w:eastAsia="Times New Roman" w:hAnsi="Times New Roman"/>
              </w:rPr>
            </w:pPr>
            <w:r w:rsidRPr="001E2F75">
              <w:rPr>
                <w:rFonts w:ascii="Times New Roman" w:eastAsia="Times New Roman" w:hAnsi="Times New Roman"/>
              </w:rPr>
              <w:t>16</w:t>
            </w:r>
          </w:p>
        </w:tc>
      </w:tr>
    </w:tbl>
    <w:p w:rsidR="009862FC" w:rsidRDefault="009862FC" w:rsidP="00EB07B9">
      <w:pPr>
        <w:tabs>
          <w:tab w:val="left" w:pos="8338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1E2F75" w:rsidRPr="001E2F75" w:rsidRDefault="001E2F75" w:rsidP="00EB07B9">
      <w:pPr>
        <w:tabs>
          <w:tab w:val="left" w:pos="83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</w:rPr>
      </w:pPr>
      <w:r w:rsidRPr="001E2F75">
        <w:rPr>
          <w:rFonts w:ascii="Times New Roman" w:eastAsiaTheme="minorHAnsi" w:hAnsi="Times New Roman"/>
          <w:sz w:val="28"/>
          <w:szCs w:val="28"/>
        </w:rPr>
        <w:t>При обобщении выявленных проблем деятельности организаций, а также замечаний и предложений пользователей услугами организаций,  не выявлено наличия каких-либо острых проблем, кроме обеспеченности организаций условиями для инвалидов. Требуются значительные усилия для оказания в обществе поддержки инвалидам с целью обеспечения в организациях культуры условий доступности, позволяющих им получать услуги наравне с другими.</w:t>
      </w:r>
    </w:p>
    <w:p w:rsidR="001E2F75" w:rsidRPr="001E2F75" w:rsidRDefault="001E2F75" w:rsidP="00EB07B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D4CD9" w:rsidRDefault="009D4CD9" w:rsidP="00EB0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4CD9" w:rsidRPr="009D4CD9" w:rsidRDefault="009D4CD9" w:rsidP="009D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4CD9">
        <w:rPr>
          <w:rFonts w:ascii="Times New Roman" w:hAnsi="Times New Roman"/>
          <w:b/>
          <w:sz w:val="28"/>
          <w:szCs w:val="28"/>
        </w:rPr>
        <w:t>5.5. Художественно-экспертный Совет по народным художественным промыслам и народным ремеслам в Республике Мордовия</w:t>
      </w:r>
    </w:p>
    <w:p w:rsidR="009D4CD9" w:rsidRPr="009D4CD9" w:rsidRDefault="009D4CD9" w:rsidP="009D4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4CD9" w:rsidRPr="009D4CD9" w:rsidRDefault="009D4CD9" w:rsidP="009D4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CD9">
        <w:rPr>
          <w:rFonts w:ascii="Times New Roman" w:hAnsi="Times New Roman"/>
          <w:sz w:val="28"/>
          <w:szCs w:val="28"/>
        </w:rPr>
        <w:t>26 октября 2021 г.</w:t>
      </w:r>
      <w:r w:rsidRPr="009D4CD9">
        <w:t xml:space="preserve"> </w:t>
      </w:r>
      <w:r w:rsidRPr="009D4CD9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Мордовия № 499 сформирован Художественно-экспертный совет по народным художественным промыслам и народным ремёслам Республики Мордовия в целях поддержки мастеров декоративно-прикладного творчества. 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CD9">
        <w:rPr>
          <w:rFonts w:ascii="Times New Roman" w:hAnsi="Times New Roman"/>
          <w:sz w:val="28"/>
          <w:szCs w:val="28"/>
        </w:rPr>
        <w:t xml:space="preserve">Министерством культуры, национальной политики и архивного дела во взаимодействии с администрациями муниципальных районов Республики Мордовия и </w:t>
      </w:r>
      <w:proofErr w:type="spellStart"/>
      <w:r w:rsidRPr="009D4CD9">
        <w:rPr>
          <w:rFonts w:ascii="Times New Roman" w:hAnsi="Times New Roman"/>
          <w:sz w:val="28"/>
          <w:szCs w:val="28"/>
        </w:rPr>
        <w:t>г.о</w:t>
      </w:r>
      <w:proofErr w:type="spellEnd"/>
      <w:r w:rsidRPr="009D4CD9">
        <w:rPr>
          <w:rFonts w:ascii="Times New Roman" w:hAnsi="Times New Roman"/>
          <w:sz w:val="28"/>
          <w:szCs w:val="28"/>
        </w:rPr>
        <w:t xml:space="preserve">. Саранск актуализирован реестр мастеров народных художественных промыслов Республики Мордовия, который включает в себя 191 мастера. 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CD9">
        <w:rPr>
          <w:rFonts w:ascii="Times New Roman" w:hAnsi="Times New Roman"/>
          <w:sz w:val="28"/>
          <w:szCs w:val="28"/>
        </w:rPr>
        <w:t>Постановлением Правительства Республики Мордовия № 125 от 11 февраля 2022 г. утвержден перечень мест традиционного бытования народных художественных промыслов и народных ремесел Республики Мордовия.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CD9">
        <w:rPr>
          <w:rFonts w:ascii="Times New Roman" w:hAnsi="Times New Roman"/>
          <w:sz w:val="28"/>
          <w:szCs w:val="28"/>
        </w:rPr>
        <w:t>26 апреля 2022 г. принят Закон Республики Мордовия от  «16-З «О регулировании отдельных вопросов в области народных художественных промыслов в Республике Мордовия».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работы Художественно-экспертного совета по НХП проведены 3 заседания, на которых были отобраны 13 мастеров, изделия которых были направлены </w:t>
      </w:r>
      <w:proofErr w:type="spellStart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Минпромторг</w:t>
      </w:r>
      <w:proofErr w:type="spellEnd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для регистрации в качестве изделий народных художественных промыслов и народных ремёсел признанного художественного достоинства.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августе 2022 года Совет при </w:t>
      </w:r>
      <w:proofErr w:type="spellStart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Минпромторге</w:t>
      </w:r>
      <w:proofErr w:type="spellEnd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 рассмотрел                        7 заявок (80 изделий) из 13 направленных от Республики Мордовия.                             Из 80 изделий </w:t>
      </w:r>
      <w:proofErr w:type="gramStart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признаны</w:t>
      </w:r>
      <w:proofErr w:type="gramEnd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изделиями народных художественных промыслов 23, в том числе: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изделий МБУДО «</w:t>
      </w:r>
      <w:proofErr w:type="spellStart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Подлеснотавлинская</w:t>
      </w:r>
      <w:proofErr w:type="spellEnd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ЭДХШ» «</w:t>
      </w:r>
      <w:proofErr w:type="spellStart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Тавлинская</w:t>
      </w:r>
      <w:proofErr w:type="spellEnd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игрушка»;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10 изделий МБУ ДО «</w:t>
      </w:r>
      <w:proofErr w:type="spellStart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Теньгушевская</w:t>
      </w:r>
      <w:proofErr w:type="spellEnd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ДШИ» «</w:t>
      </w:r>
      <w:proofErr w:type="spellStart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Теньгушевская</w:t>
      </w:r>
      <w:proofErr w:type="spellEnd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семицветка</w:t>
      </w:r>
      <w:proofErr w:type="spellEnd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изделия МБУК «Центр культуры» </w:t>
      </w:r>
      <w:proofErr w:type="spellStart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Старошайговского</w:t>
      </w:r>
      <w:proofErr w:type="spellEnd"/>
      <w:r w:rsidRPr="009D4C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Мордовия «Национальная вышивка».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9D4CD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Для 23 изделий народных художественных промыслов Республики Мордовия, признанных как изделия признанного художественного достоинства, возможны следующие привилегии: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proofErr w:type="gramStart"/>
      <w:r w:rsidRPr="009D4CD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– в соответствии с пунктом 37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закупка у единственного поставщика (подрядчика, исполнителя) может осуществляться заказчиком в случае осуществления закупок изделий народных художественных промыслов признанного художественного достоинства;</w:t>
      </w:r>
      <w:proofErr w:type="gramEnd"/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CD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– в соответствии с подпунктом 6 пункта 3 статьи 149 Налогового кодекса Российской Федерации операции по реализации изделий народных художественных промыслов признанного художественного достоинства (за исключением подакцизных товаров) не подлежат налогообложению (освобождаются от налогообложения) на территории Российской Федерации.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9D4CD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В рамках Государственной программы Российской Федерации «Развитие промышленности и повышение ее конкурентоспособности», утвержденной постановлением Правительства Российской Федерации от           15 апреля 2014 г. № 328, организациям народных художественных промыслов Перечня предоставляются субсидии из федерального бюджета в соответствии с Правилами, утвержденными постановлением Правительства Российской Федерации от 14 декабря 2019 г. № 1679. Приказом </w:t>
      </w:r>
      <w:proofErr w:type="spellStart"/>
      <w:r w:rsidRPr="009D4CD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Минпромторга</w:t>
      </w:r>
      <w:proofErr w:type="spellEnd"/>
      <w:r w:rsidRPr="009D4CD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России от 19 января 2022 г. № 97 утвержден Перечень организаций народных художественных промыслов, поддержка которых осуществляется за счет средств федерального бюджета.</w:t>
      </w:r>
    </w:p>
    <w:p w:rsidR="009D4CD9" w:rsidRPr="009D4CD9" w:rsidRDefault="009D4CD9" w:rsidP="009D4CD9">
      <w:pPr>
        <w:spacing w:after="0" w:line="240" w:lineRule="auto"/>
        <w:ind w:firstLine="708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9D4CD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 настоящее время в адрес Художественно-экспертного совета по народным художественным промыслам и народным ремёслам Республики Мордовия заявок от организаций народных художественных промыслов не поступало.</w:t>
      </w:r>
    </w:p>
    <w:p w:rsidR="009D4CD9" w:rsidRPr="009D4CD9" w:rsidRDefault="009D4CD9" w:rsidP="009D4C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 w:rsidRPr="009D4CD9">
        <w:rPr>
          <w:rFonts w:ascii="Times New Roman" w:hAnsi="Times New Roman"/>
          <w:bCs/>
          <w:kern w:val="24"/>
          <w:sz w:val="28"/>
          <w:szCs w:val="28"/>
        </w:rPr>
        <w:t>В рамках продвижения и развития народных художественных промыслов Республики Мордовия были организованы масштабные выставочные проекты, в том числе:</w:t>
      </w:r>
    </w:p>
    <w:p w:rsidR="009D4CD9" w:rsidRPr="009D4CD9" w:rsidRDefault="009D4CD9" w:rsidP="009D4CD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D4C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с </w:t>
      </w:r>
      <w:r w:rsidRPr="009D4CD9">
        <w:rPr>
          <w:rFonts w:ascii="Times New Roman" w:hAnsi="Times New Roman"/>
          <w:sz w:val="28"/>
          <w:szCs w:val="28"/>
          <w:shd w:val="clear" w:color="auto" w:fill="FFFFFF"/>
        </w:rPr>
        <w:t>20 по 25 июня 2022 г. в зоне отдыха «</w:t>
      </w:r>
      <w:proofErr w:type="spellStart"/>
      <w:r w:rsidRPr="009D4CD9">
        <w:rPr>
          <w:rFonts w:ascii="Times New Roman" w:hAnsi="Times New Roman"/>
          <w:sz w:val="28"/>
          <w:szCs w:val="28"/>
          <w:shd w:val="clear" w:color="auto" w:fill="FFFFFF"/>
        </w:rPr>
        <w:t>Карнай</w:t>
      </w:r>
      <w:proofErr w:type="spellEnd"/>
      <w:r w:rsidRPr="009D4CD9">
        <w:rPr>
          <w:rFonts w:ascii="Times New Roman" w:hAnsi="Times New Roman"/>
          <w:sz w:val="28"/>
          <w:szCs w:val="28"/>
          <w:shd w:val="clear" w:color="auto" w:fill="FFFFFF"/>
        </w:rPr>
        <w:t xml:space="preserve">» в </w:t>
      </w:r>
      <w:proofErr w:type="spellStart"/>
      <w:r w:rsidRPr="009D4CD9">
        <w:rPr>
          <w:rFonts w:ascii="Times New Roman" w:hAnsi="Times New Roman"/>
          <w:sz w:val="28"/>
          <w:szCs w:val="28"/>
          <w:shd w:val="clear" w:color="auto" w:fill="FFFFFF"/>
        </w:rPr>
        <w:t>Кочкуровском</w:t>
      </w:r>
      <w:proofErr w:type="spellEnd"/>
      <w:r w:rsidRPr="009D4CD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районе прошел Межрегиональный фестиваль резьбы по дереву «Кой». Он собрал лучших мастеров – призеров международных, российских, межрегиональных и республиканских фестивалей парковой скульптуры из 8 регионов страны: Республики Мордовия, а также Чувашии, Удмуртии, Марий Эл, Пензенской, Самарской, Ярославской и Московской областей;</w:t>
      </w:r>
    </w:p>
    <w:p w:rsidR="009D4CD9" w:rsidRPr="009D4CD9" w:rsidRDefault="009D4CD9" w:rsidP="009D4CD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CD9">
        <w:rPr>
          <w:rFonts w:ascii="Times New Roman" w:hAnsi="Times New Roman"/>
          <w:sz w:val="28"/>
          <w:szCs w:val="28"/>
        </w:rPr>
        <w:t>– с 26 по 30 июня 2022 г. на территории музейно-этнографического комплекса «Мордовское подворье» прошел Межрегиональный фестиваль-</w:t>
      </w:r>
      <w:r w:rsidRPr="009D4CD9">
        <w:rPr>
          <w:rFonts w:ascii="Times New Roman" w:hAnsi="Times New Roman"/>
          <w:sz w:val="28"/>
          <w:szCs w:val="28"/>
        </w:rPr>
        <w:lastRenderedPageBreak/>
        <w:t xml:space="preserve">конкурс резчиков по дереву «Поющее дерево». Свое мастерство продемонстрировали мастера-резчики по дереву из 10 субъектов Российской Федерации. Созданные скульптуры были презентованы в ходе проведения </w:t>
      </w:r>
      <w:r w:rsidRPr="009D4CD9">
        <w:rPr>
          <w:rFonts w:ascii="Times New Roman" w:hAnsi="Times New Roman"/>
          <w:sz w:val="28"/>
          <w:szCs w:val="28"/>
          <w:lang w:val="en-US"/>
        </w:rPr>
        <w:t>XII</w:t>
      </w:r>
      <w:r w:rsidRPr="009D4CD9">
        <w:rPr>
          <w:rFonts w:ascii="Times New Roman" w:hAnsi="Times New Roman"/>
          <w:sz w:val="28"/>
          <w:szCs w:val="28"/>
        </w:rPr>
        <w:t xml:space="preserve"> Всероссийского сельского Сабантуя;</w:t>
      </w:r>
    </w:p>
    <w:p w:rsidR="009D4CD9" w:rsidRPr="009D4CD9" w:rsidRDefault="009D4CD9" w:rsidP="009D4CD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4CD9">
        <w:rPr>
          <w:rFonts w:ascii="Times New Roman" w:hAnsi="Times New Roman"/>
          <w:sz w:val="28"/>
          <w:szCs w:val="28"/>
        </w:rPr>
        <w:t xml:space="preserve">– с 7 по 10 сентября 2022 года в селе </w:t>
      </w:r>
      <w:proofErr w:type="spellStart"/>
      <w:r w:rsidRPr="009D4CD9">
        <w:rPr>
          <w:rFonts w:ascii="Times New Roman" w:hAnsi="Times New Roman"/>
          <w:sz w:val="28"/>
          <w:szCs w:val="28"/>
        </w:rPr>
        <w:t>Подлесная</w:t>
      </w:r>
      <w:proofErr w:type="spellEnd"/>
      <w:r w:rsidRPr="009D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CD9">
        <w:rPr>
          <w:rFonts w:ascii="Times New Roman" w:hAnsi="Times New Roman"/>
          <w:sz w:val="28"/>
          <w:szCs w:val="28"/>
        </w:rPr>
        <w:t>Тавла</w:t>
      </w:r>
      <w:proofErr w:type="spellEnd"/>
      <w:r w:rsidRPr="009D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CD9">
        <w:rPr>
          <w:rFonts w:ascii="Times New Roman" w:hAnsi="Times New Roman"/>
          <w:sz w:val="28"/>
          <w:szCs w:val="28"/>
        </w:rPr>
        <w:t>Кочкуровского</w:t>
      </w:r>
      <w:proofErr w:type="spellEnd"/>
      <w:r w:rsidRPr="009D4CD9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прошел Межрегиональный фестиваль резчиков по дереву «</w:t>
      </w:r>
      <w:proofErr w:type="spellStart"/>
      <w:r w:rsidRPr="009D4CD9">
        <w:rPr>
          <w:rFonts w:ascii="Times New Roman" w:hAnsi="Times New Roman"/>
          <w:sz w:val="28"/>
          <w:szCs w:val="28"/>
        </w:rPr>
        <w:t>Талвань</w:t>
      </w:r>
      <w:proofErr w:type="spellEnd"/>
      <w:r w:rsidRPr="009D4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4CD9">
        <w:rPr>
          <w:rFonts w:ascii="Times New Roman" w:hAnsi="Times New Roman"/>
          <w:sz w:val="28"/>
          <w:szCs w:val="28"/>
        </w:rPr>
        <w:t>лишме</w:t>
      </w:r>
      <w:proofErr w:type="spellEnd"/>
      <w:r w:rsidRPr="009D4CD9">
        <w:rPr>
          <w:rFonts w:ascii="Times New Roman" w:hAnsi="Times New Roman"/>
          <w:sz w:val="28"/>
          <w:szCs w:val="28"/>
        </w:rPr>
        <w:t>» (</w:t>
      </w:r>
      <w:proofErr w:type="spellStart"/>
      <w:r w:rsidRPr="009D4CD9">
        <w:rPr>
          <w:rFonts w:ascii="Times New Roman" w:hAnsi="Times New Roman"/>
          <w:sz w:val="28"/>
          <w:szCs w:val="28"/>
        </w:rPr>
        <w:t>Тавлинский</w:t>
      </w:r>
      <w:proofErr w:type="spellEnd"/>
      <w:r w:rsidRPr="009D4CD9">
        <w:rPr>
          <w:rFonts w:ascii="Times New Roman" w:hAnsi="Times New Roman"/>
          <w:sz w:val="28"/>
          <w:szCs w:val="28"/>
        </w:rPr>
        <w:t xml:space="preserve"> конь). Десять мастеров из разных регионов России создали общую скульптуру – большого коня;</w:t>
      </w:r>
    </w:p>
    <w:p w:rsidR="009D4CD9" w:rsidRPr="009D4CD9" w:rsidRDefault="009D4CD9" w:rsidP="009D4CD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4CD9">
        <w:rPr>
          <w:rFonts w:ascii="Times New Roman" w:hAnsi="Times New Roman"/>
          <w:sz w:val="28"/>
          <w:szCs w:val="28"/>
        </w:rPr>
        <w:t>– с 17 по 18 сентября 2022 г. в выставочном комплексе «</w:t>
      </w:r>
      <w:proofErr w:type="spellStart"/>
      <w:r w:rsidRPr="009D4CD9">
        <w:rPr>
          <w:rFonts w:ascii="Times New Roman" w:hAnsi="Times New Roman"/>
          <w:sz w:val="28"/>
          <w:szCs w:val="28"/>
        </w:rPr>
        <w:t>Мордовэкспоцентр</w:t>
      </w:r>
      <w:proofErr w:type="spellEnd"/>
      <w:r w:rsidRPr="009D4CD9">
        <w:rPr>
          <w:rFonts w:ascii="Times New Roman" w:hAnsi="Times New Roman"/>
          <w:sz w:val="28"/>
          <w:szCs w:val="28"/>
        </w:rPr>
        <w:t>» состоялся Межрегиональный фестиваль народных промыслов и ремесел «</w:t>
      </w:r>
      <w:proofErr w:type="spellStart"/>
      <w:r w:rsidRPr="009D4CD9">
        <w:rPr>
          <w:rFonts w:ascii="Times New Roman" w:hAnsi="Times New Roman"/>
          <w:sz w:val="28"/>
          <w:szCs w:val="28"/>
        </w:rPr>
        <w:t>Тев</w:t>
      </w:r>
      <w:proofErr w:type="spellEnd"/>
      <w:r w:rsidRPr="009D4CD9">
        <w:rPr>
          <w:rFonts w:ascii="Times New Roman" w:hAnsi="Times New Roman"/>
          <w:sz w:val="28"/>
          <w:szCs w:val="28"/>
        </w:rPr>
        <w:t xml:space="preserve">». На выставке изделий народных промыслов и ремесел лучшую продукцию представили 150 мастеров и художников, ремесленников и  творческих объединений из 11 регионов России, 22 муниципальных районов Республики Мордовия и </w:t>
      </w:r>
      <w:proofErr w:type="spellStart"/>
      <w:r w:rsidRPr="009D4CD9">
        <w:rPr>
          <w:rFonts w:ascii="Times New Roman" w:hAnsi="Times New Roman"/>
          <w:sz w:val="28"/>
          <w:szCs w:val="28"/>
        </w:rPr>
        <w:t>г.о</w:t>
      </w:r>
      <w:proofErr w:type="spellEnd"/>
      <w:r w:rsidRPr="009D4CD9">
        <w:rPr>
          <w:rFonts w:ascii="Times New Roman" w:hAnsi="Times New Roman"/>
          <w:sz w:val="28"/>
          <w:szCs w:val="28"/>
        </w:rPr>
        <w:t>. Саранск;</w:t>
      </w:r>
    </w:p>
    <w:p w:rsidR="009D4CD9" w:rsidRPr="00675049" w:rsidRDefault="009D4CD9" w:rsidP="009D4CD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C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с 22 октября по 17 декабря 2022 г. проходила выставка </w:t>
      </w:r>
      <w:r w:rsidRPr="009D4CD9">
        <w:rPr>
          <w:rFonts w:ascii="Times New Roman" w:eastAsia="Times New Roman" w:hAnsi="Times New Roman"/>
          <w:sz w:val="28"/>
          <w:szCs w:val="28"/>
          <w:lang w:eastAsia="ru-RU"/>
        </w:rPr>
        <w:t xml:space="preserve">декоративно-прикладного и изобразительного творчества «Мастерство земли мордовской», проведенная в рамках </w:t>
      </w:r>
      <w:r w:rsidRPr="009D4CD9">
        <w:rPr>
          <w:rFonts w:ascii="Times New Roman" w:eastAsia="Times New Roman" w:hAnsi="Times New Roman"/>
          <w:sz w:val="28"/>
          <w:szCs w:val="28"/>
          <w:lang w:val="en-US" w:eastAsia="ru-RU"/>
        </w:rPr>
        <w:t>XXVI</w:t>
      </w:r>
      <w:r w:rsidRPr="009D4CD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Республиканского фестиваля-конкурса народного творчества «</w:t>
      </w:r>
      <w:proofErr w:type="spellStart"/>
      <w:r w:rsidRPr="009D4CD9">
        <w:rPr>
          <w:rFonts w:ascii="Times New Roman" w:eastAsia="Times New Roman" w:hAnsi="Times New Roman"/>
          <w:sz w:val="28"/>
          <w:szCs w:val="28"/>
          <w:lang w:eastAsia="ru-RU"/>
        </w:rPr>
        <w:t>Шумбрат</w:t>
      </w:r>
      <w:proofErr w:type="spellEnd"/>
      <w:r w:rsidRPr="009D4CD9">
        <w:rPr>
          <w:rFonts w:ascii="Times New Roman" w:eastAsia="Times New Roman" w:hAnsi="Times New Roman"/>
          <w:sz w:val="28"/>
          <w:szCs w:val="28"/>
          <w:lang w:eastAsia="ru-RU"/>
        </w:rPr>
        <w:t>, Мордовия!». На выставку свои авторские работы представили 1062 мастера-ремесленника, из них – 485 юных умельцев.</w:t>
      </w:r>
    </w:p>
    <w:p w:rsidR="009D4CD9" w:rsidRDefault="009D4CD9" w:rsidP="009D4CD9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</w:pPr>
    </w:p>
    <w:p w:rsidR="0030708C" w:rsidRDefault="0030708C" w:rsidP="00EB07B9">
      <w:pPr>
        <w:spacing w:after="0" w:line="240" w:lineRule="auto"/>
        <w:jc w:val="both"/>
      </w:pPr>
    </w:p>
    <w:p w:rsidR="00B52606" w:rsidRPr="00B52606" w:rsidRDefault="00B52606" w:rsidP="00B56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52606">
        <w:rPr>
          <w:rFonts w:ascii="Times New Roman" w:eastAsia="Times New Roman" w:hAnsi="Times New Roman"/>
          <w:b/>
          <w:color w:val="000000"/>
          <w:sz w:val="28"/>
          <w:szCs w:val="28"/>
        </w:rPr>
        <w:t>РАЗДЕЛ 6. Деятельность архивов</w:t>
      </w:r>
    </w:p>
    <w:p w:rsidR="00B52606" w:rsidRPr="007A0758" w:rsidRDefault="00B52606" w:rsidP="00EB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1C2881"/>
          <w:sz w:val="16"/>
          <w:szCs w:val="28"/>
        </w:rPr>
      </w:pPr>
    </w:p>
    <w:p w:rsidR="00B52606" w:rsidRDefault="00B52606" w:rsidP="00EB07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52606">
        <w:rPr>
          <w:rFonts w:ascii="Times New Roman" w:eastAsia="Times New Roman" w:hAnsi="Times New Roman"/>
          <w:b/>
          <w:color w:val="000000"/>
          <w:sz w:val="28"/>
          <w:szCs w:val="28"/>
        </w:rPr>
        <w:t>6.1. Комплектование архивных фондов</w:t>
      </w:r>
    </w:p>
    <w:p w:rsidR="00B56CEA" w:rsidRPr="00B52606" w:rsidRDefault="00B56CEA" w:rsidP="00EB07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06" w:rsidRPr="00B52606" w:rsidRDefault="007A0758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52606">
        <w:rPr>
          <w:rFonts w:eastAsia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1BD1E7C" wp14:editId="7F476A3D">
            <wp:simplePos x="0" y="0"/>
            <wp:positionH relativeFrom="column">
              <wp:posOffset>1457325</wp:posOffset>
            </wp:positionH>
            <wp:positionV relativeFrom="paragraph">
              <wp:posOffset>389255</wp:posOffset>
            </wp:positionV>
            <wp:extent cx="3054985" cy="22910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7" t="4449" r="3627" b="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06" w:rsidRPr="00B52606">
        <w:rPr>
          <w:rFonts w:ascii="Times New Roman" w:eastAsia="Times New Roman" w:hAnsi="Times New Roman"/>
          <w:sz w:val="28"/>
          <w:szCs w:val="28"/>
        </w:rPr>
        <w:t>Источниками комплектования архивных учреждений республики являются в настоящее время 1</w:t>
      </w:r>
      <w:r w:rsidR="00B56CEA">
        <w:rPr>
          <w:rFonts w:ascii="Times New Roman" w:eastAsia="Times New Roman" w:hAnsi="Times New Roman"/>
          <w:sz w:val="28"/>
          <w:szCs w:val="28"/>
        </w:rPr>
        <w:t xml:space="preserve"> </w:t>
      </w:r>
      <w:r w:rsidR="00B52606" w:rsidRPr="00B52606">
        <w:rPr>
          <w:rFonts w:ascii="Times New Roman" w:eastAsia="Times New Roman" w:hAnsi="Times New Roman"/>
          <w:sz w:val="28"/>
          <w:szCs w:val="28"/>
        </w:rPr>
        <w:t>172 организации различных форм собственности.</w:t>
      </w: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52606">
        <w:rPr>
          <w:rFonts w:ascii="Times New Roman" w:eastAsia="Times New Roman" w:hAnsi="Times New Roman"/>
          <w:sz w:val="28"/>
          <w:szCs w:val="28"/>
        </w:rPr>
        <w:t>За последние три года количество организаций – источников формирования Архивного фонда Республики Мордовия уменьшилось на 47 организаций, в том числе в 2022 г. – на 18 организаций.</w:t>
      </w: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52606">
        <w:rPr>
          <w:rFonts w:eastAsia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FB164E6" wp14:editId="6378B7E6">
            <wp:simplePos x="0" y="0"/>
            <wp:positionH relativeFrom="column">
              <wp:posOffset>1030676</wp:posOffset>
            </wp:positionH>
            <wp:positionV relativeFrom="paragraph">
              <wp:posOffset>128757</wp:posOffset>
            </wp:positionV>
            <wp:extent cx="3529413" cy="2399783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" t="7214" r="1765" b="11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751" cy="239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eastAsia="Times New Roman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eastAsia="Times New Roman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eastAsia="Times New Roman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eastAsia="Times New Roman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eastAsia="Times New Roman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eastAsia="Times New Roman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eastAsia="Times New Roman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eastAsia="Times New Roman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eastAsia="Times New Roman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eastAsia="Times New Roman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eastAsia="Times New Roman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52606">
        <w:rPr>
          <w:rFonts w:ascii="Times New Roman" w:eastAsia="Times New Roman" w:hAnsi="Times New Roman"/>
          <w:sz w:val="28"/>
          <w:szCs w:val="28"/>
        </w:rPr>
        <w:t>Ежегодное снижение количества организаций – источников комплектования государственных и муниципальных архивов связано, главным образом, с ликвидацией и реорганизацией государственных органов, органов местного самоуправления и организаций, в частности, в 2022 г. – в связи с переходом с трехуровневой на двухуровневую систему управления  федеральных органов: Федеральной налоговой службы, Пенсионного фонда России.</w:t>
      </w:r>
    </w:p>
    <w:p w:rsidR="00B52606" w:rsidRPr="00B52606" w:rsidRDefault="00B52606" w:rsidP="00EB0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B52606">
        <w:rPr>
          <w:rFonts w:ascii="Times New Roman" w:eastAsia="Times New Roman" w:hAnsi="Times New Roman"/>
          <w:sz w:val="28"/>
        </w:rPr>
        <w:t xml:space="preserve">В течение года в организациях велась работа по упорядочению дел в соответствии с установленными сроками. Экспертно-проверочной комиссией Министерства рассмотрены описи на 16 тыс. единиц хранения управленческих документов 540 организаций и описи на 17 тыс. дел по личному составу. Помимо названных объемов экспертной работы, комиссией обсуждено свыше 15 вопросов организационно-методического характера, касающихся деятельности архивов организаций, и согласовано  нормативно-методических документов организаций по вопросам делопроизводства и архивного дела. В качестве положительного примера организации взаимодействия с источниками комплектования можно назвать </w:t>
      </w:r>
      <w:proofErr w:type="spellStart"/>
      <w:r w:rsidRPr="00B52606">
        <w:rPr>
          <w:rFonts w:ascii="Times New Roman" w:eastAsia="Times New Roman" w:hAnsi="Times New Roman"/>
          <w:sz w:val="28"/>
        </w:rPr>
        <w:t>Кадошкинский</w:t>
      </w:r>
      <w:proofErr w:type="spellEnd"/>
      <w:r w:rsidRPr="00B52606">
        <w:rPr>
          <w:rFonts w:ascii="Times New Roman" w:eastAsia="Times New Roman" w:hAnsi="Times New Roman"/>
          <w:sz w:val="28"/>
        </w:rPr>
        <w:t xml:space="preserve">, Рузаевский, </w:t>
      </w:r>
      <w:proofErr w:type="spellStart"/>
      <w:r w:rsidRPr="00B52606">
        <w:rPr>
          <w:rFonts w:ascii="Times New Roman" w:eastAsia="Times New Roman" w:hAnsi="Times New Roman"/>
          <w:sz w:val="28"/>
        </w:rPr>
        <w:t>Темниковский</w:t>
      </w:r>
      <w:proofErr w:type="spellEnd"/>
      <w:r w:rsidRPr="00B52606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B52606">
        <w:rPr>
          <w:rFonts w:ascii="Times New Roman" w:eastAsia="Times New Roman" w:hAnsi="Times New Roman"/>
          <w:sz w:val="28"/>
        </w:rPr>
        <w:t>Чамзинский</w:t>
      </w:r>
      <w:proofErr w:type="spellEnd"/>
      <w:r w:rsidRPr="00B52606">
        <w:rPr>
          <w:rFonts w:ascii="Times New Roman" w:eastAsia="Times New Roman" w:hAnsi="Times New Roman"/>
          <w:sz w:val="28"/>
        </w:rPr>
        <w:t xml:space="preserve"> муниципальные архивы, которые ежегодно проводят своевременное упорядочение документов. </w:t>
      </w: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52606">
        <w:rPr>
          <w:rFonts w:ascii="Times New Roman" w:eastAsia="Times New Roman" w:hAnsi="Times New Roman"/>
          <w:sz w:val="28"/>
          <w:szCs w:val="28"/>
        </w:rPr>
        <w:t>В 2022 г</w:t>
      </w:r>
      <w:r w:rsidR="00DE231E">
        <w:rPr>
          <w:rFonts w:ascii="Times New Roman" w:eastAsia="Times New Roman" w:hAnsi="Times New Roman"/>
          <w:sz w:val="28"/>
          <w:szCs w:val="28"/>
        </w:rPr>
        <w:t>оду</w:t>
      </w:r>
      <w:r w:rsidRPr="00B52606">
        <w:rPr>
          <w:rFonts w:ascii="Times New Roman" w:eastAsia="Times New Roman" w:hAnsi="Times New Roman"/>
          <w:sz w:val="28"/>
          <w:szCs w:val="28"/>
        </w:rPr>
        <w:t xml:space="preserve"> объем Архивного фонда Республики Мордовия увеличился на </w:t>
      </w:r>
      <w:r w:rsidRPr="00DE231E">
        <w:rPr>
          <w:rFonts w:ascii="Times New Roman" w:eastAsia="Times New Roman" w:hAnsi="Times New Roman"/>
          <w:sz w:val="28"/>
          <w:szCs w:val="28"/>
        </w:rPr>
        <w:t xml:space="preserve">32 </w:t>
      </w:r>
      <w:r w:rsidRPr="00B52606">
        <w:rPr>
          <w:rFonts w:ascii="Times New Roman" w:eastAsia="Times New Roman" w:hAnsi="Times New Roman"/>
          <w:sz w:val="28"/>
          <w:szCs w:val="28"/>
        </w:rPr>
        <w:t xml:space="preserve">тысячи единиц хранения, что сопоставимо с уровнем </w:t>
      </w:r>
      <w:r w:rsidR="00DE231E">
        <w:rPr>
          <w:rFonts w:ascii="Times New Roman" w:eastAsia="Times New Roman" w:hAnsi="Times New Roman"/>
          <w:sz w:val="28"/>
          <w:szCs w:val="28"/>
        </w:rPr>
        <w:t xml:space="preserve">2021 </w:t>
      </w:r>
      <w:r w:rsidRPr="00B52606">
        <w:rPr>
          <w:rFonts w:ascii="Times New Roman" w:eastAsia="Times New Roman" w:hAnsi="Times New Roman"/>
          <w:sz w:val="28"/>
          <w:szCs w:val="28"/>
        </w:rPr>
        <w:t>года.</w:t>
      </w: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52606" w:rsidRPr="00DE231E" w:rsidRDefault="00B52606" w:rsidP="00EB0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231E">
        <w:rPr>
          <w:rFonts w:ascii="Times New Roman" w:eastAsia="Times New Roman" w:hAnsi="Times New Roman"/>
          <w:b/>
          <w:sz w:val="24"/>
          <w:szCs w:val="24"/>
        </w:rPr>
        <w:t>Основные показатели работы архивных учреждений за 2022 год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1"/>
        <w:gridCol w:w="1276"/>
        <w:gridCol w:w="1134"/>
        <w:gridCol w:w="1276"/>
        <w:gridCol w:w="1276"/>
        <w:gridCol w:w="1276"/>
        <w:gridCol w:w="1417"/>
      </w:tblGrid>
      <w:tr w:rsidR="00B52606" w:rsidRPr="00DE231E" w:rsidTr="00B526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Утверждение описей на ЭПК, всего, тыс. ед. хр.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Согласование нормативно-методических документов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Прием дел, </w:t>
            </w:r>
          </w:p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всего, тыс. ед. хр.</w:t>
            </w:r>
          </w:p>
        </w:tc>
      </w:tr>
      <w:tr w:rsidR="00B52606" w:rsidRPr="00DE231E" w:rsidTr="00B526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B52606" w:rsidRPr="00DE231E" w:rsidTr="00B526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20,413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32,503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20,394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27,204</w:t>
            </w:r>
          </w:p>
        </w:tc>
      </w:tr>
      <w:tr w:rsidR="00B52606" w:rsidRPr="00DE231E" w:rsidTr="00B526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19,781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32, 891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20,756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28,150</w:t>
            </w:r>
          </w:p>
        </w:tc>
      </w:tr>
      <w:tr w:rsidR="00B52606" w:rsidRPr="00DE231E" w:rsidTr="00B5260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19,548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231E">
              <w:rPr>
                <w:rFonts w:ascii="Times New Roman" w:eastAsia="Times New Roman" w:hAnsi="Times New Roman"/>
                <w:sz w:val="24"/>
                <w:szCs w:val="24"/>
              </w:rPr>
              <w:t>20,697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06" w:rsidRPr="00DE231E" w:rsidRDefault="00B52606" w:rsidP="00EB0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52606" w:rsidRPr="00DE231E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52606" w:rsidRDefault="00B52606" w:rsidP="00EB07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52606">
        <w:rPr>
          <w:rFonts w:ascii="Times New Roman" w:eastAsia="Times New Roman" w:hAnsi="Times New Roman"/>
          <w:b/>
          <w:color w:val="000000"/>
          <w:sz w:val="28"/>
          <w:szCs w:val="28"/>
        </w:rPr>
        <w:t>6.2. Обеспечение сохранности архивных документов</w:t>
      </w:r>
    </w:p>
    <w:p w:rsidR="00DE231E" w:rsidRPr="00B52606" w:rsidRDefault="00DE231E" w:rsidP="00EB07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06" w:rsidRPr="00B52606" w:rsidRDefault="00B52606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52606">
        <w:rPr>
          <w:rFonts w:ascii="Times New Roman" w:eastAsia="Times New Roman" w:hAnsi="Times New Roman"/>
          <w:sz w:val="28"/>
          <w:szCs w:val="28"/>
        </w:rPr>
        <w:t>Архивный фонд Республики Мордовия включает в себя свыше 2,8 млн. единиц хранения, в том числе 13</w:t>
      </w:r>
      <w:r w:rsidR="00DE23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2606">
        <w:rPr>
          <w:rFonts w:ascii="Times New Roman" w:eastAsia="Times New Roman" w:hAnsi="Times New Roman"/>
          <w:sz w:val="28"/>
          <w:szCs w:val="28"/>
        </w:rPr>
        <w:t>774 единицы хранения отнесены к категории особо ценных, 21 документ – к категории уникальных.</w:t>
      </w:r>
    </w:p>
    <w:p w:rsidR="00B52606" w:rsidRPr="00B52606" w:rsidRDefault="00B5260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52606">
        <w:rPr>
          <w:rFonts w:ascii="Times New Roman" w:eastAsia="Times New Roman" w:hAnsi="Times New Roman"/>
          <w:sz w:val="28"/>
        </w:rPr>
        <w:t xml:space="preserve">Государственными архивами и архивной службой Администрации     </w:t>
      </w:r>
      <w:proofErr w:type="spellStart"/>
      <w:r w:rsidRPr="00B52606">
        <w:rPr>
          <w:rFonts w:ascii="Times New Roman" w:eastAsia="Times New Roman" w:hAnsi="Times New Roman"/>
          <w:sz w:val="28"/>
        </w:rPr>
        <w:t>г.о</w:t>
      </w:r>
      <w:proofErr w:type="spellEnd"/>
      <w:r w:rsidRPr="00B52606">
        <w:rPr>
          <w:rFonts w:ascii="Times New Roman" w:eastAsia="Times New Roman" w:hAnsi="Times New Roman"/>
          <w:sz w:val="28"/>
        </w:rPr>
        <w:t>. Саранск в течение года продолжалась работа по переводу в электронный вид наиболее востребованных архивных документов. Всего  оцифровано 149 878 единиц хранения, что составляет 14</w:t>
      </w:r>
      <w:r w:rsidR="00DE231E">
        <w:rPr>
          <w:rFonts w:ascii="Times New Roman" w:eastAsia="Times New Roman" w:hAnsi="Times New Roman"/>
          <w:sz w:val="28"/>
        </w:rPr>
        <w:t xml:space="preserve"> </w:t>
      </w:r>
      <w:r w:rsidRPr="00B52606">
        <w:rPr>
          <w:rFonts w:ascii="Times New Roman" w:eastAsia="Times New Roman" w:hAnsi="Times New Roman"/>
          <w:sz w:val="28"/>
        </w:rPr>
        <w:t xml:space="preserve">% от общего количества дел, подлежащих оцифровке.  </w:t>
      </w:r>
    </w:p>
    <w:p w:rsidR="00B52606" w:rsidRPr="00B52606" w:rsidRDefault="00B5260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52606">
        <w:rPr>
          <w:rFonts w:ascii="Times New Roman" w:eastAsia="Times New Roman" w:hAnsi="Times New Roman"/>
          <w:sz w:val="28"/>
        </w:rPr>
        <w:lastRenderedPageBreak/>
        <w:t>Возобновлена работа по созданию страхового фонда, в 2022 г</w:t>
      </w:r>
      <w:r w:rsidR="00DE231E">
        <w:rPr>
          <w:rFonts w:ascii="Times New Roman" w:eastAsia="Times New Roman" w:hAnsi="Times New Roman"/>
          <w:sz w:val="28"/>
        </w:rPr>
        <w:t>оду</w:t>
      </w:r>
      <w:r w:rsidRPr="00B52606">
        <w:rPr>
          <w:rFonts w:ascii="Times New Roman" w:eastAsia="Times New Roman" w:hAnsi="Times New Roman"/>
          <w:sz w:val="28"/>
        </w:rPr>
        <w:t xml:space="preserve"> закуплены необходимые расходные материалы для лаборатории микрофильмирования документов Центрального государственного архива Республики Мордовия.</w:t>
      </w:r>
    </w:p>
    <w:p w:rsidR="00B52606" w:rsidRPr="00B52606" w:rsidRDefault="00B5260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52606">
        <w:rPr>
          <w:rFonts w:ascii="Times New Roman" w:eastAsia="Times New Roman" w:hAnsi="Times New Roman"/>
          <w:sz w:val="28"/>
        </w:rPr>
        <w:t>Обеспечение физической сохранности документов проводилось путем проведения реставрационных работ, соблюдения необходимых условий хранения документов.</w:t>
      </w:r>
    </w:p>
    <w:p w:rsidR="00B52606" w:rsidRPr="00B52606" w:rsidRDefault="00B5260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B52606" w:rsidRDefault="00B52606" w:rsidP="00EB07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52606">
        <w:rPr>
          <w:rFonts w:ascii="Times New Roman" w:eastAsia="Times New Roman" w:hAnsi="Times New Roman"/>
          <w:b/>
          <w:color w:val="000000"/>
          <w:sz w:val="28"/>
          <w:szCs w:val="28"/>
        </w:rPr>
        <w:t>6.3. Популяризация архивных фондов</w:t>
      </w:r>
    </w:p>
    <w:p w:rsidR="00DE231E" w:rsidRPr="00B52606" w:rsidRDefault="00DE231E" w:rsidP="00EB07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52606" w:rsidRPr="00B52606" w:rsidRDefault="00DE231E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2022 году а</w:t>
      </w:r>
      <w:r w:rsidR="00B52606" w:rsidRPr="00B52606">
        <w:rPr>
          <w:rFonts w:ascii="Times New Roman" w:eastAsia="Times New Roman" w:hAnsi="Times New Roman"/>
          <w:sz w:val="28"/>
          <w:szCs w:val="28"/>
        </w:rPr>
        <w:t>рхивными учреждениями республики проведено свыше ста информационных мероприятий. Они были посвящены юбилейным и памятным датам в истории России и Республики Мордовия. В тел</w:t>
      </w:r>
      <w:proofErr w:type="gramStart"/>
      <w:r w:rsidR="00B52606" w:rsidRPr="00B52606">
        <w:rPr>
          <w:rFonts w:ascii="Times New Roman" w:eastAsia="Times New Roman" w:hAnsi="Times New Roman"/>
          <w:sz w:val="28"/>
          <w:szCs w:val="28"/>
        </w:rPr>
        <w:t>е-</w:t>
      </w:r>
      <w:proofErr w:type="gramEnd"/>
      <w:r w:rsidR="00B52606" w:rsidRPr="00B52606">
        <w:rPr>
          <w:rFonts w:ascii="Times New Roman" w:eastAsia="Times New Roman" w:hAnsi="Times New Roman"/>
          <w:sz w:val="28"/>
          <w:szCs w:val="28"/>
        </w:rPr>
        <w:t xml:space="preserve"> и радиоэфире, печатных СМИ и интернет-изданиях вышло свыше 70 передач и статей, подготовленных архивистами и представляющих различные исторические события.</w:t>
      </w:r>
    </w:p>
    <w:p w:rsidR="00B52606" w:rsidRPr="00B52606" w:rsidRDefault="00B5260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52606">
        <w:rPr>
          <w:rFonts w:ascii="Times New Roman" w:eastAsia="Times New Roman" w:hAnsi="Times New Roman"/>
          <w:sz w:val="28"/>
        </w:rPr>
        <w:t>В рамках интерактивного культурно-массового проекта «Мордовия. Весна – 2022», посвященного воссоединению Крыма с Россией, сотрудники Центрального государственного архива Республики Мордовия провели урок мужества «Федор Федорович Ушаков – защитник Крыма». В ходе мероприятия учащиеся 10-го класса МОУ «Средняя общеобразовательная школа № 9» познакомились с архивными документами из Российского государственного архива древних актов, Российского государственного военно-исторического архива, Государственного архива Ярославской области, Государственного архива Тамбовской области и Центрального государственного архива Республики Мордовия, рассказывающими о жизни и деятельности адмирала Федора Федоровича Ушакова.</w:t>
      </w:r>
    </w:p>
    <w:p w:rsidR="00B52606" w:rsidRPr="00B52606" w:rsidRDefault="00B52606" w:rsidP="00EB0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52606">
        <w:rPr>
          <w:rFonts w:ascii="Times New Roman" w:eastAsia="Times New Roman" w:hAnsi="Times New Roman"/>
          <w:sz w:val="28"/>
          <w:szCs w:val="28"/>
        </w:rPr>
        <w:t>В 2022 году Центральному государственному архиву Республики Мордовия исполнилось 85 лет. В феврале в рамках мероприятий, посвященных юбилейной дате, состоялась митап-сессия «Архив на службе истории, стране, человеку». В мероприятии приняли участие: архивисты государственных архивов Республики Мордовия, а также Чувашской Республики и Пензенской области; члены Общественного совета по архивному делу при Министерстве культуры, национальной политики и архивного дела Республики Мордовия; творческие группы общеобразовательных учреждений г.о. Саранск; представители организаций-источников комплектования, держатели личных фондов.</w:t>
      </w:r>
    </w:p>
    <w:p w:rsidR="00B52606" w:rsidRPr="00B52606" w:rsidRDefault="00B52606" w:rsidP="00EB0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B52606">
        <w:rPr>
          <w:rFonts w:ascii="Times New Roman" w:eastAsia="Times New Roman" w:hAnsi="Times New Roman"/>
          <w:sz w:val="28"/>
        </w:rPr>
        <w:t>В августе 2022 г</w:t>
      </w:r>
      <w:r w:rsidR="00DE231E">
        <w:rPr>
          <w:rFonts w:ascii="Times New Roman" w:eastAsia="Times New Roman" w:hAnsi="Times New Roman"/>
          <w:sz w:val="28"/>
        </w:rPr>
        <w:t>ода</w:t>
      </w:r>
      <w:r w:rsidRPr="00B52606">
        <w:rPr>
          <w:rFonts w:ascii="Times New Roman" w:eastAsia="Times New Roman" w:hAnsi="Times New Roman"/>
          <w:sz w:val="28"/>
        </w:rPr>
        <w:t xml:space="preserve"> в Саранске проведена межрегиональная научно-практическая конференция «Роль историко-документального наследия в патриотическом воспитании молодежи». </w:t>
      </w:r>
      <w:proofErr w:type="gramStart"/>
      <w:r w:rsidRPr="00B52606">
        <w:rPr>
          <w:rFonts w:ascii="Times New Roman" w:eastAsia="Times New Roman" w:hAnsi="Times New Roman"/>
          <w:sz w:val="28"/>
        </w:rPr>
        <w:t>В работе конференции приняли участие: ученые Научно-исследовательского института гуманитарных наук при Правительстве Республики Мордовия; Мордовского государственного университета им</w:t>
      </w:r>
      <w:r w:rsidR="00DE231E">
        <w:rPr>
          <w:rFonts w:ascii="Times New Roman" w:eastAsia="Times New Roman" w:hAnsi="Times New Roman"/>
          <w:sz w:val="28"/>
        </w:rPr>
        <w:t>ени</w:t>
      </w:r>
      <w:r w:rsidRPr="00B52606">
        <w:rPr>
          <w:rFonts w:ascii="Times New Roman" w:eastAsia="Times New Roman" w:hAnsi="Times New Roman"/>
          <w:sz w:val="28"/>
        </w:rPr>
        <w:t xml:space="preserve"> Н.П. Огарева и Мордовского педагогического универси</w:t>
      </w:r>
      <w:r w:rsidR="00DE231E">
        <w:rPr>
          <w:rFonts w:ascii="Times New Roman" w:eastAsia="Times New Roman" w:hAnsi="Times New Roman"/>
          <w:sz w:val="28"/>
        </w:rPr>
        <w:t>тета имени</w:t>
      </w:r>
      <w:r w:rsidRPr="00B52606">
        <w:rPr>
          <w:rFonts w:ascii="Times New Roman" w:eastAsia="Times New Roman" w:hAnsi="Times New Roman"/>
          <w:sz w:val="28"/>
        </w:rPr>
        <w:t xml:space="preserve"> М.Е. </w:t>
      </w:r>
      <w:proofErr w:type="spellStart"/>
      <w:r w:rsidRPr="00B52606">
        <w:rPr>
          <w:rFonts w:ascii="Times New Roman" w:eastAsia="Times New Roman" w:hAnsi="Times New Roman"/>
          <w:sz w:val="28"/>
        </w:rPr>
        <w:t>Евсевьева</w:t>
      </w:r>
      <w:proofErr w:type="spellEnd"/>
      <w:r w:rsidRPr="00B52606">
        <w:rPr>
          <w:rFonts w:ascii="Times New Roman" w:eastAsia="Times New Roman" w:hAnsi="Times New Roman"/>
          <w:sz w:val="28"/>
        </w:rPr>
        <w:t xml:space="preserve">, Центра непрерывного повышения профессионального мастерства педагогических работников – «Педагог </w:t>
      </w:r>
      <w:r w:rsidRPr="00B52606">
        <w:rPr>
          <w:rFonts w:ascii="Times New Roman" w:eastAsia="Times New Roman" w:hAnsi="Times New Roman"/>
          <w:sz w:val="28"/>
        </w:rPr>
        <w:lastRenderedPageBreak/>
        <w:t>13.ru»; педагогические работники общего и среднего образования; сотрудники государственных и муниципальных архивов, республиканских музеев и библиотек, краеведы;</w:t>
      </w:r>
      <w:proofErr w:type="gramEnd"/>
      <w:r w:rsidRPr="00B52606">
        <w:rPr>
          <w:rFonts w:ascii="Times New Roman" w:eastAsia="Times New Roman" w:hAnsi="Times New Roman"/>
          <w:sz w:val="28"/>
        </w:rPr>
        <w:t xml:space="preserve"> священнослужители; представители общественных организаций республики и средств массовой информации. </w:t>
      </w:r>
    </w:p>
    <w:p w:rsidR="00B52606" w:rsidRPr="00B52606" w:rsidRDefault="00B52606" w:rsidP="00EB07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B52606">
        <w:rPr>
          <w:rFonts w:ascii="Times New Roman" w:eastAsia="Times New Roman" w:hAnsi="Times New Roman"/>
          <w:sz w:val="28"/>
        </w:rPr>
        <w:t xml:space="preserve">В конференции участвовали архивисты из Пензы, Чувашской Республики, в заочном формате – архивисты, ученые из города Ульяновска, Смоленска, Пермского края, Удмуртской Республики и Самарской области. </w:t>
      </w:r>
    </w:p>
    <w:p w:rsidR="00B52606" w:rsidRPr="00B52606" w:rsidRDefault="00B52606" w:rsidP="00EB07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52606">
        <w:rPr>
          <w:rFonts w:ascii="Times New Roman" w:eastAsia="Times New Roman" w:hAnsi="Times New Roman"/>
          <w:sz w:val="28"/>
        </w:rPr>
        <w:t>В 2022 г</w:t>
      </w:r>
      <w:r w:rsidR="00DE231E">
        <w:rPr>
          <w:rFonts w:ascii="Times New Roman" w:eastAsia="Times New Roman" w:hAnsi="Times New Roman"/>
          <w:sz w:val="28"/>
        </w:rPr>
        <w:t>оду</w:t>
      </w:r>
      <w:r w:rsidRPr="00B52606">
        <w:rPr>
          <w:rFonts w:ascii="Times New Roman" w:eastAsia="Times New Roman" w:hAnsi="Times New Roman"/>
          <w:sz w:val="28"/>
        </w:rPr>
        <w:t xml:space="preserve"> издан третий, завершающий, том сборника документов «История и боевой путь 326-й </w:t>
      </w:r>
      <w:proofErr w:type="spellStart"/>
      <w:r w:rsidRPr="00B52606">
        <w:rPr>
          <w:rFonts w:ascii="Times New Roman" w:eastAsia="Times New Roman" w:hAnsi="Times New Roman"/>
          <w:sz w:val="28"/>
        </w:rPr>
        <w:t>Рославльской</w:t>
      </w:r>
      <w:proofErr w:type="spellEnd"/>
      <w:r w:rsidRPr="00B52606">
        <w:rPr>
          <w:rFonts w:ascii="Times New Roman" w:eastAsia="Times New Roman" w:hAnsi="Times New Roman"/>
          <w:sz w:val="28"/>
        </w:rPr>
        <w:t xml:space="preserve"> Краснознаменной стрелковой дивизии», в Мордовском республиканском объединенном краеведческом музее имени И.Д. Воронина состоялась его презентация. В третий том сборника вошли: краткая характеристика боевого пути 326-й стрелковой дивизии; документы о шефстве над дивизией трудящихся Мордовской  АССР, переписка командования дивизии, отдельных полков с руководством и  жителями республики; письма бойцов и командиров родным и близким. </w:t>
      </w:r>
      <w:proofErr w:type="gramStart"/>
      <w:r w:rsidRPr="00B52606">
        <w:rPr>
          <w:rFonts w:ascii="Times New Roman" w:eastAsia="Times New Roman" w:hAnsi="Times New Roman"/>
          <w:sz w:val="28"/>
        </w:rPr>
        <w:t xml:space="preserve">Сборник иллюстрирован  фотографиями бойцов дивизии, </w:t>
      </w:r>
      <w:proofErr w:type="spellStart"/>
      <w:r w:rsidRPr="00B52606">
        <w:rPr>
          <w:rFonts w:ascii="Times New Roman" w:eastAsia="Times New Roman" w:hAnsi="Times New Roman"/>
          <w:sz w:val="28"/>
        </w:rPr>
        <w:t>сканкопиями</w:t>
      </w:r>
      <w:proofErr w:type="spellEnd"/>
      <w:r w:rsidRPr="00B52606">
        <w:rPr>
          <w:rFonts w:ascii="Times New Roman" w:eastAsia="Times New Roman" w:hAnsi="Times New Roman"/>
          <w:sz w:val="28"/>
        </w:rPr>
        <w:t xml:space="preserve"> документов из фондов Центрального государственного архива Республики Мордовия, Мордовского республиканского объединенного краеведческого музея им. И.Д. Воронина, Мемориального музея военного и трудового подвига 1941–1945 гг., Научно-исследовательского института гуманитарных наук при Правительстве Республики Мордовия;  рисунками бойца 326-й дивизии М.Г. Кислова, хранящимися в Новгородском государственном объединенном музее-заповеднике. </w:t>
      </w:r>
      <w:proofErr w:type="gramEnd"/>
    </w:p>
    <w:p w:rsidR="001B0782" w:rsidRPr="001B0782" w:rsidRDefault="001B0782" w:rsidP="001B07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782">
        <w:rPr>
          <w:rFonts w:ascii="Times New Roman" w:hAnsi="Times New Roman"/>
          <w:sz w:val="28"/>
          <w:szCs w:val="28"/>
        </w:rPr>
        <w:t>В целях увековечения памяти об участниках войны – уроженцах Республики Мордовия архивисты с 2015 года в постоянном режиме ведут работу по пополнению республиканского информационного ресурса «Фронтовые судьбы уроженцев Мордовии в фотографиях и документах». В 2022 году сайт пополнился информацией на 1363 человека, в настоящее время на нем размещена информация о 15463 наших земляков – участников Великой Отечественной войны.</w:t>
      </w:r>
    </w:p>
    <w:p w:rsidR="001B0782" w:rsidRPr="001B0782" w:rsidRDefault="001B0782" w:rsidP="001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82">
        <w:rPr>
          <w:rFonts w:ascii="Times New Roman" w:hAnsi="Times New Roman"/>
          <w:sz w:val="28"/>
          <w:szCs w:val="28"/>
        </w:rPr>
        <w:t>Одним из основных факторов успешной организации исследовательской деятельности архивных учреждений и популяризации архивных фондов является социальное партнерство, основанное на сохранении культурно-исторического наследия региона.</w:t>
      </w:r>
    </w:p>
    <w:p w:rsidR="001B0782" w:rsidRPr="001B0782" w:rsidRDefault="001B0782" w:rsidP="001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82">
        <w:rPr>
          <w:rFonts w:ascii="Times New Roman" w:hAnsi="Times New Roman"/>
          <w:sz w:val="28"/>
          <w:szCs w:val="28"/>
        </w:rPr>
        <w:t>Центральный государственный архив Республики Мордовия во взаимодействии с Мордовской региональной общественной организацией «Культурно-языковое многообразие территории» подготовил и реализовал проект «</w:t>
      </w:r>
      <w:proofErr w:type="spellStart"/>
      <w:r w:rsidRPr="001B0782">
        <w:rPr>
          <w:rFonts w:ascii="Times New Roman" w:hAnsi="Times New Roman"/>
          <w:sz w:val="28"/>
          <w:szCs w:val="28"/>
        </w:rPr>
        <w:t>ШачемКРАЙняй</w:t>
      </w:r>
      <w:proofErr w:type="spellEnd"/>
      <w:r w:rsidRPr="001B0782">
        <w:rPr>
          <w:rFonts w:ascii="Times New Roman" w:hAnsi="Times New Roman"/>
          <w:sz w:val="28"/>
          <w:szCs w:val="28"/>
        </w:rPr>
        <w:t>: визуальный код Мордовии», получивший поддержку Фонда культурных инициатив.</w:t>
      </w:r>
    </w:p>
    <w:p w:rsidR="001B0782" w:rsidRPr="001B0782" w:rsidRDefault="001B0782" w:rsidP="001B07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0782">
        <w:rPr>
          <w:rFonts w:ascii="Times New Roman" w:hAnsi="Times New Roman"/>
          <w:sz w:val="28"/>
          <w:szCs w:val="28"/>
          <w:lang w:eastAsia="ru-RU"/>
        </w:rPr>
        <w:t>Значительная часть архивных источников вводится в научный оборот посредством экспонирования их на выставках.</w:t>
      </w:r>
    </w:p>
    <w:p w:rsidR="001B0782" w:rsidRPr="001B0782" w:rsidRDefault="001B0782" w:rsidP="001B07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782">
        <w:rPr>
          <w:rFonts w:ascii="Times New Roman" w:hAnsi="Times New Roman"/>
          <w:sz w:val="28"/>
          <w:szCs w:val="28"/>
        </w:rPr>
        <w:t>В 2022 году Центральным государственным архивом Республики Мордовия подготовлено 10 выставок архивных документов (5 из них в традиционном формате и 5 виртуальных выставок).</w:t>
      </w:r>
    </w:p>
    <w:p w:rsidR="001B0782" w:rsidRPr="001B0782" w:rsidRDefault="001B0782" w:rsidP="001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82">
        <w:rPr>
          <w:rFonts w:ascii="Times New Roman" w:hAnsi="Times New Roman"/>
          <w:sz w:val="28"/>
          <w:szCs w:val="28"/>
        </w:rPr>
        <w:lastRenderedPageBreak/>
        <w:t xml:space="preserve">6 мая 2022 г. в Центральном государственном архиве Республики Мордовия в рамках мероприятия «Война. Победа. Память» состоялось открытие выставки «Юные герои сороковых», галереи участников Великой Отечественной войны «Память бессмертна», прозвучали стихи и песни о войне. В основе выставки более 100 документов из фондов Центрального государственного архива Республики Мордовия. </w:t>
      </w:r>
    </w:p>
    <w:p w:rsidR="001B0782" w:rsidRPr="001B0782" w:rsidRDefault="001B0782" w:rsidP="001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82">
        <w:rPr>
          <w:rFonts w:ascii="Times New Roman" w:hAnsi="Times New Roman"/>
          <w:sz w:val="28"/>
          <w:szCs w:val="28"/>
        </w:rPr>
        <w:t xml:space="preserve">18 мая 2022 г. в Центральном государственном архиве Республики Мордовия состоялось открытие выставки архивных документов «Всегда будь готов!», посвященной 100-летию Всесоюзной пионерской организации имени В.И. Ленина. В основе выставки более 130 документов из фондов Центрального государственного архива Республики Мордовия (Мордовского областного комитета комсомола, Мордовского обкома ВКП (б), Совета народных комиссаров Мордовской АССР, </w:t>
      </w:r>
      <w:proofErr w:type="spellStart"/>
      <w:r w:rsidRPr="001B0782">
        <w:rPr>
          <w:rFonts w:ascii="Times New Roman" w:hAnsi="Times New Roman"/>
          <w:sz w:val="28"/>
          <w:szCs w:val="28"/>
        </w:rPr>
        <w:t>фотофонда</w:t>
      </w:r>
      <w:proofErr w:type="spellEnd"/>
      <w:r w:rsidRPr="001B0782">
        <w:rPr>
          <w:rFonts w:ascii="Times New Roman" w:hAnsi="Times New Roman"/>
          <w:sz w:val="28"/>
          <w:szCs w:val="28"/>
        </w:rPr>
        <w:t>), материалы из газет «</w:t>
      </w:r>
      <w:proofErr w:type="gramStart"/>
      <w:r w:rsidRPr="001B0782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1B0782">
        <w:rPr>
          <w:rFonts w:ascii="Times New Roman" w:hAnsi="Times New Roman"/>
          <w:sz w:val="28"/>
          <w:szCs w:val="28"/>
        </w:rPr>
        <w:t xml:space="preserve"> правда», «Молодой ленинец» с 1922 по 1991 гг. </w:t>
      </w:r>
    </w:p>
    <w:p w:rsidR="001B0782" w:rsidRPr="001B0782" w:rsidRDefault="001B0782" w:rsidP="001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82">
        <w:rPr>
          <w:rFonts w:ascii="Times New Roman" w:hAnsi="Times New Roman"/>
          <w:sz w:val="28"/>
          <w:szCs w:val="28"/>
        </w:rPr>
        <w:t>В 2022 году продолжена практика подготовки электронных выставок документов.</w:t>
      </w:r>
    </w:p>
    <w:p w:rsidR="001B0782" w:rsidRPr="001B0782" w:rsidRDefault="001B0782" w:rsidP="001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82">
        <w:rPr>
          <w:rFonts w:ascii="Times New Roman" w:hAnsi="Times New Roman"/>
          <w:sz w:val="28"/>
          <w:szCs w:val="28"/>
        </w:rPr>
        <w:t xml:space="preserve">Муниципальными архивами республики не менее активно используется выставочная деятельность для пропаганды и популяризации архивных документов, освещения юбилейных и памятных дат. В 2022 г. ими </w:t>
      </w:r>
      <w:proofErr w:type="gramStart"/>
      <w:r w:rsidRPr="001B0782">
        <w:rPr>
          <w:rFonts w:ascii="Times New Roman" w:hAnsi="Times New Roman"/>
          <w:sz w:val="28"/>
          <w:szCs w:val="28"/>
        </w:rPr>
        <w:t>подготовлены</w:t>
      </w:r>
      <w:proofErr w:type="gramEnd"/>
      <w:r w:rsidRPr="001B0782">
        <w:rPr>
          <w:rFonts w:ascii="Times New Roman" w:hAnsi="Times New Roman"/>
          <w:sz w:val="28"/>
          <w:szCs w:val="28"/>
        </w:rPr>
        <w:t xml:space="preserve"> 27 выставок, посвященных, в основном, краеведческой и военно-патриотической тематике. </w:t>
      </w:r>
    </w:p>
    <w:p w:rsidR="001B0782" w:rsidRPr="001B0782" w:rsidRDefault="001B0782" w:rsidP="001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82">
        <w:rPr>
          <w:rFonts w:ascii="Times New Roman" w:hAnsi="Times New Roman"/>
          <w:sz w:val="28"/>
          <w:szCs w:val="28"/>
        </w:rPr>
        <w:t>Одним из приоритетных видов использования архивных документов в работе архивистов выступает исполнение запросов социально-правового и тематического характера, поступивших от граждан и организаций.</w:t>
      </w:r>
    </w:p>
    <w:p w:rsidR="001B0782" w:rsidRPr="001B0782" w:rsidRDefault="001B0782" w:rsidP="001B07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782">
        <w:rPr>
          <w:rFonts w:ascii="Times New Roman" w:hAnsi="Times New Roman"/>
          <w:sz w:val="28"/>
          <w:szCs w:val="28"/>
        </w:rPr>
        <w:t>В 2022 г. государственными и муниципальными архивами исполнено свыше 43 тысяч социально-правовых и  около 500 тематических запросов.</w:t>
      </w:r>
    </w:p>
    <w:p w:rsidR="001B0782" w:rsidRDefault="001B0782" w:rsidP="00EB07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B0782" w:rsidSect="007D015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D1" w:rsidRDefault="00C908D1" w:rsidP="007D0154">
      <w:pPr>
        <w:spacing w:after="0" w:line="240" w:lineRule="auto"/>
      </w:pPr>
      <w:r>
        <w:separator/>
      </w:r>
    </w:p>
  </w:endnote>
  <w:endnote w:type="continuationSeparator" w:id="0">
    <w:p w:rsidR="00C908D1" w:rsidRDefault="00C908D1" w:rsidP="007D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Gothic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D1" w:rsidRDefault="00C908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51195"/>
      <w:docPartObj>
        <w:docPartGallery w:val="Page Numbers (Bottom of Page)"/>
        <w:docPartUnique/>
      </w:docPartObj>
    </w:sdtPr>
    <w:sdtContent>
      <w:p w:rsidR="00C908D1" w:rsidRDefault="00C908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9FE">
          <w:rPr>
            <w:noProof/>
          </w:rPr>
          <w:t>20</w:t>
        </w:r>
        <w:r>
          <w:fldChar w:fldCharType="end"/>
        </w:r>
      </w:p>
    </w:sdtContent>
  </w:sdt>
  <w:p w:rsidR="00C908D1" w:rsidRDefault="00C908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D1" w:rsidRDefault="00C908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D1" w:rsidRDefault="00C908D1" w:rsidP="007D0154">
      <w:pPr>
        <w:spacing w:after="0" w:line="240" w:lineRule="auto"/>
      </w:pPr>
      <w:r>
        <w:separator/>
      </w:r>
    </w:p>
  </w:footnote>
  <w:footnote w:type="continuationSeparator" w:id="0">
    <w:p w:rsidR="00C908D1" w:rsidRDefault="00C908D1" w:rsidP="007D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D1" w:rsidRDefault="00C908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D1" w:rsidRDefault="00C908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D1" w:rsidRDefault="00C908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EEB"/>
    <w:multiLevelType w:val="hybridMultilevel"/>
    <w:tmpl w:val="DA36C1A6"/>
    <w:lvl w:ilvl="0" w:tplc="6A7EC0CC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CE2676"/>
    <w:multiLevelType w:val="hybridMultilevel"/>
    <w:tmpl w:val="96A4B3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6A3085"/>
    <w:multiLevelType w:val="multilevel"/>
    <w:tmpl w:val="4060E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C02086"/>
    <w:multiLevelType w:val="multilevel"/>
    <w:tmpl w:val="D1C6404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D88138F"/>
    <w:multiLevelType w:val="multilevel"/>
    <w:tmpl w:val="03448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D055C25"/>
    <w:multiLevelType w:val="hybridMultilevel"/>
    <w:tmpl w:val="A42E2996"/>
    <w:lvl w:ilvl="0" w:tplc="E0326B24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E3C5069"/>
    <w:multiLevelType w:val="multilevel"/>
    <w:tmpl w:val="37A65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0F"/>
    <w:rsid w:val="000044C3"/>
    <w:rsid w:val="000061AE"/>
    <w:rsid w:val="00020113"/>
    <w:rsid w:val="00024059"/>
    <w:rsid w:val="000245FA"/>
    <w:rsid w:val="00026974"/>
    <w:rsid w:val="00041D08"/>
    <w:rsid w:val="00047DAC"/>
    <w:rsid w:val="00050D04"/>
    <w:rsid w:val="00062480"/>
    <w:rsid w:val="00077E39"/>
    <w:rsid w:val="00085F56"/>
    <w:rsid w:val="00086346"/>
    <w:rsid w:val="000A65C1"/>
    <w:rsid w:val="000A7F76"/>
    <w:rsid w:val="000D6317"/>
    <w:rsid w:val="000E3F00"/>
    <w:rsid w:val="000E4497"/>
    <w:rsid w:val="000F3991"/>
    <w:rsid w:val="001035C1"/>
    <w:rsid w:val="0010756F"/>
    <w:rsid w:val="001119FE"/>
    <w:rsid w:val="00112CFA"/>
    <w:rsid w:val="00115E17"/>
    <w:rsid w:val="001671D0"/>
    <w:rsid w:val="00171160"/>
    <w:rsid w:val="0017126F"/>
    <w:rsid w:val="001811DD"/>
    <w:rsid w:val="0018371D"/>
    <w:rsid w:val="00191F1D"/>
    <w:rsid w:val="001B0782"/>
    <w:rsid w:val="001C1FDC"/>
    <w:rsid w:val="001C343E"/>
    <w:rsid w:val="001D001A"/>
    <w:rsid w:val="001E2F75"/>
    <w:rsid w:val="001E4DBF"/>
    <w:rsid w:val="001E6E66"/>
    <w:rsid w:val="002022F9"/>
    <w:rsid w:val="002263AE"/>
    <w:rsid w:val="002271E1"/>
    <w:rsid w:val="00231462"/>
    <w:rsid w:val="00241A57"/>
    <w:rsid w:val="0024698A"/>
    <w:rsid w:val="002532BF"/>
    <w:rsid w:val="00257252"/>
    <w:rsid w:val="00271654"/>
    <w:rsid w:val="00281F9F"/>
    <w:rsid w:val="00284F76"/>
    <w:rsid w:val="002A3E31"/>
    <w:rsid w:val="002A60FE"/>
    <w:rsid w:val="002A6276"/>
    <w:rsid w:val="002C3AC9"/>
    <w:rsid w:val="002D7C5D"/>
    <w:rsid w:val="002E0AAA"/>
    <w:rsid w:val="002F38AF"/>
    <w:rsid w:val="00305036"/>
    <w:rsid w:val="0030507E"/>
    <w:rsid w:val="0030708C"/>
    <w:rsid w:val="00310429"/>
    <w:rsid w:val="00312C9E"/>
    <w:rsid w:val="00321821"/>
    <w:rsid w:val="003309B3"/>
    <w:rsid w:val="00331AF4"/>
    <w:rsid w:val="003472C5"/>
    <w:rsid w:val="003527AB"/>
    <w:rsid w:val="003631D6"/>
    <w:rsid w:val="00394C1D"/>
    <w:rsid w:val="00396286"/>
    <w:rsid w:val="003A1BFC"/>
    <w:rsid w:val="003A2DE3"/>
    <w:rsid w:val="003A54B3"/>
    <w:rsid w:val="003B0886"/>
    <w:rsid w:val="003B2D23"/>
    <w:rsid w:val="003B3168"/>
    <w:rsid w:val="003B58EE"/>
    <w:rsid w:val="003B5D57"/>
    <w:rsid w:val="003B6BF0"/>
    <w:rsid w:val="003D2F2F"/>
    <w:rsid w:val="003D302E"/>
    <w:rsid w:val="003D7B4B"/>
    <w:rsid w:val="003E43C3"/>
    <w:rsid w:val="003E7D05"/>
    <w:rsid w:val="003F3DF3"/>
    <w:rsid w:val="003F4DC4"/>
    <w:rsid w:val="003F7B22"/>
    <w:rsid w:val="00420068"/>
    <w:rsid w:val="004254CA"/>
    <w:rsid w:val="004309C3"/>
    <w:rsid w:val="0043468F"/>
    <w:rsid w:val="00464CD3"/>
    <w:rsid w:val="0047377D"/>
    <w:rsid w:val="00485C62"/>
    <w:rsid w:val="004948F9"/>
    <w:rsid w:val="004C170E"/>
    <w:rsid w:val="004D51DC"/>
    <w:rsid w:val="004E661F"/>
    <w:rsid w:val="004F3F91"/>
    <w:rsid w:val="00503C54"/>
    <w:rsid w:val="0050773B"/>
    <w:rsid w:val="00513251"/>
    <w:rsid w:val="005169F1"/>
    <w:rsid w:val="00517CED"/>
    <w:rsid w:val="0052390B"/>
    <w:rsid w:val="00523A92"/>
    <w:rsid w:val="00527F9A"/>
    <w:rsid w:val="0053256E"/>
    <w:rsid w:val="00532C3A"/>
    <w:rsid w:val="00540A9D"/>
    <w:rsid w:val="00552FB8"/>
    <w:rsid w:val="005543A0"/>
    <w:rsid w:val="00565228"/>
    <w:rsid w:val="00571B46"/>
    <w:rsid w:val="005720B3"/>
    <w:rsid w:val="00577B7A"/>
    <w:rsid w:val="0058399A"/>
    <w:rsid w:val="005B390C"/>
    <w:rsid w:val="005B5767"/>
    <w:rsid w:val="005E7725"/>
    <w:rsid w:val="005F28F9"/>
    <w:rsid w:val="00602F6C"/>
    <w:rsid w:val="006145B9"/>
    <w:rsid w:val="00622A36"/>
    <w:rsid w:val="00623897"/>
    <w:rsid w:val="0063446B"/>
    <w:rsid w:val="00646DF6"/>
    <w:rsid w:val="00655C68"/>
    <w:rsid w:val="00656BB7"/>
    <w:rsid w:val="00683CAB"/>
    <w:rsid w:val="006843DE"/>
    <w:rsid w:val="006A7B6B"/>
    <w:rsid w:val="006B62FA"/>
    <w:rsid w:val="006D201F"/>
    <w:rsid w:val="00707DB1"/>
    <w:rsid w:val="00715316"/>
    <w:rsid w:val="007174B9"/>
    <w:rsid w:val="00723997"/>
    <w:rsid w:val="0073092A"/>
    <w:rsid w:val="00740C72"/>
    <w:rsid w:val="00747327"/>
    <w:rsid w:val="00754553"/>
    <w:rsid w:val="00755361"/>
    <w:rsid w:val="00770574"/>
    <w:rsid w:val="00774C8F"/>
    <w:rsid w:val="007869FE"/>
    <w:rsid w:val="007A0758"/>
    <w:rsid w:val="007A1C54"/>
    <w:rsid w:val="007A5F26"/>
    <w:rsid w:val="007A75F6"/>
    <w:rsid w:val="007B14A7"/>
    <w:rsid w:val="007B26E4"/>
    <w:rsid w:val="007B6B17"/>
    <w:rsid w:val="007C6465"/>
    <w:rsid w:val="007D0154"/>
    <w:rsid w:val="007D59D3"/>
    <w:rsid w:val="007E14D8"/>
    <w:rsid w:val="007F010B"/>
    <w:rsid w:val="0080634B"/>
    <w:rsid w:val="00812005"/>
    <w:rsid w:val="00812256"/>
    <w:rsid w:val="00814FEA"/>
    <w:rsid w:val="00822CD4"/>
    <w:rsid w:val="00827A87"/>
    <w:rsid w:val="00834F1F"/>
    <w:rsid w:val="008404CA"/>
    <w:rsid w:val="00846810"/>
    <w:rsid w:val="00847131"/>
    <w:rsid w:val="008508BB"/>
    <w:rsid w:val="00852D2B"/>
    <w:rsid w:val="00854432"/>
    <w:rsid w:val="0086110F"/>
    <w:rsid w:val="00864BC6"/>
    <w:rsid w:val="008736C9"/>
    <w:rsid w:val="00882185"/>
    <w:rsid w:val="00882A8A"/>
    <w:rsid w:val="008A7F40"/>
    <w:rsid w:val="008B1345"/>
    <w:rsid w:val="008B4E1A"/>
    <w:rsid w:val="008C04E8"/>
    <w:rsid w:val="008C52D8"/>
    <w:rsid w:val="008C653A"/>
    <w:rsid w:val="008C7C2F"/>
    <w:rsid w:val="008E4ECC"/>
    <w:rsid w:val="008F455D"/>
    <w:rsid w:val="00903EA3"/>
    <w:rsid w:val="00927EF7"/>
    <w:rsid w:val="00930186"/>
    <w:rsid w:val="00931DFF"/>
    <w:rsid w:val="00933A19"/>
    <w:rsid w:val="00935BA7"/>
    <w:rsid w:val="009400EF"/>
    <w:rsid w:val="00944CED"/>
    <w:rsid w:val="00951B4E"/>
    <w:rsid w:val="0097654A"/>
    <w:rsid w:val="009862FC"/>
    <w:rsid w:val="00986675"/>
    <w:rsid w:val="00992A70"/>
    <w:rsid w:val="009A25AC"/>
    <w:rsid w:val="009A3AE4"/>
    <w:rsid w:val="009A3BC5"/>
    <w:rsid w:val="009B6656"/>
    <w:rsid w:val="009B6950"/>
    <w:rsid w:val="009C0999"/>
    <w:rsid w:val="009D4CD9"/>
    <w:rsid w:val="009D7E54"/>
    <w:rsid w:val="009E0368"/>
    <w:rsid w:val="009E2C12"/>
    <w:rsid w:val="009F1C06"/>
    <w:rsid w:val="009F1D74"/>
    <w:rsid w:val="00A00B6D"/>
    <w:rsid w:val="00A10208"/>
    <w:rsid w:val="00A1649F"/>
    <w:rsid w:val="00A23243"/>
    <w:rsid w:val="00A26B87"/>
    <w:rsid w:val="00A4310C"/>
    <w:rsid w:val="00A43C85"/>
    <w:rsid w:val="00A47C2C"/>
    <w:rsid w:val="00A5324F"/>
    <w:rsid w:val="00A61862"/>
    <w:rsid w:val="00A724FE"/>
    <w:rsid w:val="00A75225"/>
    <w:rsid w:val="00AA2B60"/>
    <w:rsid w:val="00AB06C0"/>
    <w:rsid w:val="00AB34A5"/>
    <w:rsid w:val="00AC3617"/>
    <w:rsid w:val="00AD0BED"/>
    <w:rsid w:val="00AE371B"/>
    <w:rsid w:val="00AF7092"/>
    <w:rsid w:val="00B00603"/>
    <w:rsid w:val="00B0643C"/>
    <w:rsid w:val="00B102BD"/>
    <w:rsid w:val="00B13A4D"/>
    <w:rsid w:val="00B15B27"/>
    <w:rsid w:val="00B300C1"/>
    <w:rsid w:val="00B35C70"/>
    <w:rsid w:val="00B474A4"/>
    <w:rsid w:val="00B513E9"/>
    <w:rsid w:val="00B5245D"/>
    <w:rsid w:val="00B52606"/>
    <w:rsid w:val="00B56CEA"/>
    <w:rsid w:val="00B63A9B"/>
    <w:rsid w:val="00B67DC7"/>
    <w:rsid w:val="00B70CAD"/>
    <w:rsid w:val="00B7244D"/>
    <w:rsid w:val="00B731F5"/>
    <w:rsid w:val="00B81C97"/>
    <w:rsid w:val="00B85588"/>
    <w:rsid w:val="00B86567"/>
    <w:rsid w:val="00B87328"/>
    <w:rsid w:val="00BA3FAB"/>
    <w:rsid w:val="00BC129B"/>
    <w:rsid w:val="00BC1E50"/>
    <w:rsid w:val="00BE1539"/>
    <w:rsid w:val="00BE43DE"/>
    <w:rsid w:val="00BF5397"/>
    <w:rsid w:val="00C00972"/>
    <w:rsid w:val="00C056C3"/>
    <w:rsid w:val="00C33CE5"/>
    <w:rsid w:val="00C37B2D"/>
    <w:rsid w:val="00C55CDC"/>
    <w:rsid w:val="00C61C2D"/>
    <w:rsid w:val="00C762E8"/>
    <w:rsid w:val="00C908D1"/>
    <w:rsid w:val="00C9183C"/>
    <w:rsid w:val="00C93DC9"/>
    <w:rsid w:val="00C9437C"/>
    <w:rsid w:val="00CA0FC3"/>
    <w:rsid w:val="00CA1A5D"/>
    <w:rsid w:val="00CB2FB7"/>
    <w:rsid w:val="00CD4562"/>
    <w:rsid w:val="00CF4D84"/>
    <w:rsid w:val="00CF7629"/>
    <w:rsid w:val="00D0701B"/>
    <w:rsid w:val="00D10261"/>
    <w:rsid w:val="00D1652A"/>
    <w:rsid w:val="00D22295"/>
    <w:rsid w:val="00D35228"/>
    <w:rsid w:val="00D35DBA"/>
    <w:rsid w:val="00D41FD4"/>
    <w:rsid w:val="00D42E5A"/>
    <w:rsid w:val="00D4571F"/>
    <w:rsid w:val="00D62B9E"/>
    <w:rsid w:val="00D66C60"/>
    <w:rsid w:val="00D87670"/>
    <w:rsid w:val="00DB4247"/>
    <w:rsid w:val="00DB69D0"/>
    <w:rsid w:val="00DC0B1D"/>
    <w:rsid w:val="00DD0CFE"/>
    <w:rsid w:val="00DE1B8C"/>
    <w:rsid w:val="00DE231E"/>
    <w:rsid w:val="00DF42B8"/>
    <w:rsid w:val="00DF6E8B"/>
    <w:rsid w:val="00E17128"/>
    <w:rsid w:val="00E268B4"/>
    <w:rsid w:val="00E30A1D"/>
    <w:rsid w:val="00E376F0"/>
    <w:rsid w:val="00E54D2C"/>
    <w:rsid w:val="00E605A8"/>
    <w:rsid w:val="00E62817"/>
    <w:rsid w:val="00E66D1B"/>
    <w:rsid w:val="00E7114D"/>
    <w:rsid w:val="00E7489A"/>
    <w:rsid w:val="00E8001C"/>
    <w:rsid w:val="00E86D93"/>
    <w:rsid w:val="00E870E5"/>
    <w:rsid w:val="00E94D03"/>
    <w:rsid w:val="00EA403F"/>
    <w:rsid w:val="00EB07B9"/>
    <w:rsid w:val="00EB5FF4"/>
    <w:rsid w:val="00ED32E0"/>
    <w:rsid w:val="00EE57B0"/>
    <w:rsid w:val="00F00274"/>
    <w:rsid w:val="00F042FF"/>
    <w:rsid w:val="00F12F7F"/>
    <w:rsid w:val="00F403E8"/>
    <w:rsid w:val="00F43358"/>
    <w:rsid w:val="00F51E13"/>
    <w:rsid w:val="00F61347"/>
    <w:rsid w:val="00F73713"/>
    <w:rsid w:val="00FA4775"/>
    <w:rsid w:val="00FA682C"/>
    <w:rsid w:val="00FE1BB9"/>
    <w:rsid w:val="00FE3A8D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F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A1B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403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403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E5A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1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1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154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976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B62FA"/>
    <w:rPr>
      <w:color w:val="0000FF"/>
      <w:u w:val="single"/>
    </w:rPr>
  </w:style>
  <w:style w:type="paragraph" w:styleId="ad">
    <w:name w:val="No Spacing"/>
    <w:uiPriority w:val="1"/>
    <w:qFormat/>
    <w:rsid w:val="006B62FA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6B62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F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A1B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403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403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E5A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1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015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D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0154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976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6B62FA"/>
    <w:rPr>
      <w:color w:val="0000FF"/>
      <w:u w:val="single"/>
    </w:rPr>
  </w:style>
  <w:style w:type="paragraph" w:styleId="ad">
    <w:name w:val="No Spacing"/>
    <w:uiPriority w:val="1"/>
    <w:qFormat/>
    <w:rsid w:val="006B62FA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6B6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rdoviatheatre.ru/" TargetMode="External"/><Relationship Id="rId18" Type="http://schemas.openxmlformats.org/officeDocument/2006/relationships/hyperlink" Target="https://mordvarf.com/%d0%bf%d1%80%d0%b8%d0%b3%d0%bb%d0%b0%d1%88%d0%b0%d0%b5%d0%bc-%d0%bd%d0%b0-ii-%d0%bc%d0%b5%d0%b6%d1%80%d0%b5%d0%b3%d0%b8%d0%be%d0%bd%d0%b0%d0%bb%d1%8c%d0%bd%d1%8b%d0%b9-%d1%84%d0%b5%d1%81%d1%82%d0%b8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4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vk.com/gyk_rbdu_izhevs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vk.com/dobroville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vk.com/classical.school" TargetMode="External"/><Relationship Id="rId14" Type="http://schemas.openxmlformats.org/officeDocument/2006/relationships/hyperlink" Target="https://vk.com/detskaya_biblioteka_r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4822125860002688"/>
          <c:y val="7.4605451936872305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объектов культурного наследия охранными обязательствами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34</c:v>
                </c:pt>
                <c:pt idx="3">
                  <c:v>50</c:v>
                </c:pt>
                <c:pt idx="4">
                  <c:v>27</c:v>
                </c:pt>
                <c:pt idx="5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415168"/>
        <c:axId val="59867712"/>
      </c:lineChart>
      <c:catAx>
        <c:axId val="9741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867712"/>
        <c:crosses val="autoZero"/>
        <c:auto val="1"/>
        <c:lblAlgn val="ctr"/>
        <c:lblOffset val="100"/>
        <c:noMultiLvlLbl val="0"/>
      </c:catAx>
      <c:valAx>
        <c:axId val="5986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415168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утвержденные границы территории </c:v>
                </c:pt>
                <c:pt idx="1">
                  <c:v>утвержденные границы зон охраны</c:v>
                </c:pt>
                <c:pt idx="2">
                  <c:v>утвержденные предметы охраны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утвержденные границы территории </c:v>
                </c:pt>
                <c:pt idx="1">
                  <c:v>утвержденные границы зон охраны</c:v>
                </c:pt>
                <c:pt idx="2">
                  <c:v>утвержденные предметы охраны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утвержденные границы территории </c:v>
                </c:pt>
                <c:pt idx="1">
                  <c:v>утвержденные границы зон охраны</c:v>
                </c:pt>
                <c:pt idx="2">
                  <c:v>утвержденные предметы охраны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165952"/>
        <c:axId val="59869440"/>
        <c:axId val="0"/>
      </c:bar3DChart>
      <c:catAx>
        <c:axId val="6316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869440"/>
        <c:crosses val="autoZero"/>
        <c:auto val="1"/>
        <c:lblAlgn val="ctr"/>
        <c:lblOffset val="100"/>
        <c:noMultiLvlLbl val="0"/>
      </c:catAx>
      <c:valAx>
        <c:axId val="5986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165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обучающихся, чел.</c:v>
                </c:pt>
              </c:strCache>
            </c:strRef>
          </c:tx>
          <c:spPr>
            <a:solidFill>
              <a:srgbClr val="6A547C"/>
            </a:solidFill>
          </c:spPr>
          <c:invertIfNegative val="0"/>
          <c:dLbls>
            <c:dLbl>
              <c:idx val="0"/>
              <c:layout/>
              <c:tx>
                <c:rich>
                  <a:bodyPr rot="0"/>
                  <a:lstStyle/>
                  <a:p>
                    <a:pPr>
                      <a:defRPr sz="1242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11 428</a:t>
                    </a:r>
                  </a:p>
                </c:rich>
              </c:tx>
              <c:spPr>
                <a:noFill/>
                <a:ln w="22533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11 447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11 524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2533">
                <a:noFill/>
              </a:ln>
            </c:spPr>
            <c:txPr>
              <a:bodyPr/>
              <a:lstStyle/>
              <a:p>
                <a:pPr>
                  <a:defRPr sz="124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11428</c:v>
                </c:pt>
                <c:pt idx="1">
                  <c:v>11447</c:v>
                </c:pt>
                <c:pt idx="2">
                  <c:v>11524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предпрофессиональным программам</c:v>
                </c:pt>
              </c:strCache>
            </c:strRef>
          </c:tx>
          <c:spPr>
            <a:solidFill>
              <a:srgbClr val="BB45A2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 w="0"/>
            </a:sp3d>
          </c:spPr>
          <c:invertIfNegative val="0"/>
          <c:dLbls>
            <c:dLbl>
              <c:idx val="0"/>
              <c:layout>
                <c:manualLayout>
                  <c:x val="3.905109595038768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6 843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050241814430765E-2"/>
                  <c:y val="-7.84165767172112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7 786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051095950387686E-2"/>
                  <c:y val="-3.5943345992206758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8 197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2533">
                <a:noFill/>
              </a:ln>
            </c:spPr>
            <c:txPr>
              <a:bodyPr/>
              <a:lstStyle/>
              <a:p>
                <a:pPr>
                  <a:defRPr sz="124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3"/>
                <c:pt idx="0">
                  <c:v>6843</c:v>
                </c:pt>
                <c:pt idx="1">
                  <c:v>7786</c:v>
                </c:pt>
                <c:pt idx="2">
                  <c:v>8197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4"/>
        <c:shape val="box"/>
        <c:axId val="63164928"/>
        <c:axId val="59868288"/>
        <c:axId val="0"/>
      </c:bar3DChart>
      <c:catAx>
        <c:axId val="6316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42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868288"/>
        <c:crosses val="autoZero"/>
        <c:auto val="1"/>
        <c:lblAlgn val="ctr"/>
        <c:lblOffset val="100"/>
        <c:noMultiLvlLbl val="0"/>
      </c:catAx>
      <c:valAx>
        <c:axId val="598682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3164928"/>
        <c:crosses val="autoZero"/>
        <c:crossBetween val="between"/>
      </c:valAx>
      <c:spPr>
        <a:noFill/>
        <a:ln w="22533">
          <a:noFill/>
        </a:ln>
      </c:spPr>
    </c:plotArea>
    <c:legend>
      <c:legendPos val="r"/>
      <c:layout>
        <c:manualLayout>
          <c:xMode val="edge"/>
          <c:yMode val="edge"/>
          <c:x val="0.6046234539589157"/>
          <c:y val="0.28702230688131247"/>
          <c:w val="0.39256431214890847"/>
          <c:h val="0.33405900107939346"/>
        </c:manualLayout>
      </c:layout>
      <c:overlay val="0"/>
      <c:txPr>
        <a:bodyPr/>
        <a:lstStyle/>
        <a:p>
          <a:pPr>
            <a:defRPr sz="1242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58170749389427"/>
          <c:y val="4.9960875984251966E-2"/>
          <c:w val="0.58075503380980265"/>
          <c:h val="0.7461953740157479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поддержано, тыс. руб.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0"/>
              <c:layout>
                <c:manualLayout>
                  <c:x val="-1.6441205214486554E-2"/>
                  <c:y val="-4.6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03672661606339E-2"/>
                  <c:y val="-2.894827925102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377065448471827E-2"/>
                  <c:y val="-1.3566868638527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CC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1-й конкурс 2021</c:v>
                </c:pt>
                <c:pt idx="1">
                  <c:v>1-й конкурс 2022</c:v>
                </c:pt>
                <c:pt idx="2">
                  <c:v>2-й конкурс 2022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20279.88</c:v>
                </c:pt>
                <c:pt idx="1">
                  <c:v>17581.71</c:v>
                </c:pt>
                <c:pt idx="2">
                  <c:v>33010.769999999997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подано, тыс. руб.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4946550194987751E-3"/>
                  <c:y val="-2.8124999999999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935860233985301E-2"/>
                  <c:y val="-2.81250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CC66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1-й конкурс 2021</c:v>
                </c:pt>
                <c:pt idx="1">
                  <c:v>1-й конкурс 2022</c:v>
                </c:pt>
                <c:pt idx="2">
                  <c:v>2-й конкурс 2022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181306.54</c:v>
                </c:pt>
                <c:pt idx="1">
                  <c:v>146051.28</c:v>
                </c:pt>
                <c:pt idx="2">
                  <c:v>95297.91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166976"/>
        <c:axId val="59872896"/>
        <c:axId val="70119424"/>
      </c:bar3DChart>
      <c:catAx>
        <c:axId val="63166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59872896"/>
        <c:crosses val="autoZero"/>
        <c:auto val="1"/>
        <c:lblAlgn val="ctr"/>
        <c:lblOffset val="100"/>
        <c:noMultiLvlLbl val="0"/>
      </c:catAx>
      <c:valAx>
        <c:axId val="5987289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63166976"/>
        <c:crosses val="autoZero"/>
        <c:crossBetween val="between"/>
      </c:valAx>
      <c:serAx>
        <c:axId val="70119424"/>
        <c:scaling>
          <c:orientation val="minMax"/>
        </c:scaling>
        <c:delete val="1"/>
        <c:axPos val="b"/>
        <c:majorTickMark val="out"/>
        <c:minorTickMark val="none"/>
        <c:tickLblPos val="nextTo"/>
        <c:crossAx val="59872896"/>
        <c:crosses val="autoZero"/>
      </c:serAx>
    </c:plotArea>
    <c:legend>
      <c:legendPos val="r"/>
      <c:layout>
        <c:manualLayout>
          <c:xMode val="edge"/>
          <c:yMode val="edge"/>
          <c:x val="0.69940171282148178"/>
          <c:y val="0.71083460288403211"/>
          <c:w val="0.29846445344646855"/>
          <c:h val="0.22652512034648081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444E-6861-4C47-8813-6ADE3513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76</Pages>
  <Words>26505</Words>
  <Characters>151079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gosinform</dc:creator>
  <cp:keywords/>
  <dc:description/>
  <cp:lastModifiedBy>User</cp:lastModifiedBy>
  <cp:revision>337</cp:revision>
  <cp:lastPrinted>2022-12-29T06:23:00Z</cp:lastPrinted>
  <dcterms:created xsi:type="dcterms:W3CDTF">2021-11-11T06:37:00Z</dcterms:created>
  <dcterms:modified xsi:type="dcterms:W3CDTF">2023-02-21T08:13:00Z</dcterms:modified>
</cp:coreProperties>
</file>